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3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A5EB5">
        <w:rPr>
          <w:b/>
          <w:bCs/>
          <w:color w:val="000000"/>
          <w:sz w:val="28"/>
          <w:szCs w:val="28"/>
        </w:rPr>
        <w:t>Аннотация к рабочей программе по русскому языку 11 классы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FA5EB5">
        <w:rPr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Pr="00FA5EB5">
        <w:rPr>
          <w:color w:val="000000"/>
          <w:sz w:val="28"/>
          <w:szCs w:val="28"/>
        </w:rPr>
        <w:t xml:space="preserve">по русскому языку для XI классов создана на </w:t>
      </w:r>
      <w:bookmarkEnd w:id="0"/>
      <w:r w:rsidRPr="00FA5EB5">
        <w:rPr>
          <w:color w:val="000000"/>
          <w:sz w:val="28"/>
          <w:szCs w:val="28"/>
        </w:rPr>
        <w:t>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FA5EB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  <w:shd w:val="clear" w:color="auto" w:fill="FFFFFF"/>
        </w:rPr>
        <w:t xml:space="preserve">Программа Н.Г. Гольцовой «Русский язык. Программа курса 10-11 классы».- </w:t>
      </w:r>
      <w:proofErr w:type="gramStart"/>
      <w:r w:rsidRPr="00FA5EB5">
        <w:rPr>
          <w:color w:val="000000"/>
          <w:sz w:val="28"/>
          <w:szCs w:val="28"/>
          <w:shd w:val="clear" w:color="auto" w:fill="FFFFFF"/>
        </w:rPr>
        <w:t>М.: Русское слово, 2008 г. (учебник:</w:t>
      </w:r>
      <w:proofErr w:type="gramEnd"/>
      <w:r w:rsidRPr="00FA5EB5">
        <w:rPr>
          <w:color w:val="000000"/>
          <w:sz w:val="28"/>
          <w:szCs w:val="28"/>
          <w:shd w:val="clear" w:color="auto" w:fill="FFFFFF"/>
        </w:rPr>
        <w:t xml:space="preserve"> Н. Г. </w:t>
      </w:r>
      <w:proofErr w:type="spellStart"/>
      <w:r w:rsidRPr="00FA5EB5">
        <w:rPr>
          <w:color w:val="000000"/>
          <w:sz w:val="28"/>
          <w:szCs w:val="28"/>
          <w:shd w:val="clear" w:color="auto" w:fill="FFFFFF"/>
        </w:rPr>
        <w:t>Гольцова</w:t>
      </w:r>
      <w:proofErr w:type="spellEnd"/>
      <w:r w:rsidRPr="00FA5EB5">
        <w:rPr>
          <w:color w:val="000000"/>
          <w:sz w:val="28"/>
          <w:szCs w:val="28"/>
          <w:shd w:val="clear" w:color="auto" w:fill="FFFFFF"/>
        </w:rPr>
        <w:t xml:space="preserve">, И. В. </w:t>
      </w:r>
      <w:proofErr w:type="spellStart"/>
      <w:r w:rsidRPr="00FA5EB5">
        <w:rPr>
          <w:color w:val="000000"/>
          <w:sz w:val="28"/>
          <w:szCs w:val="28"/>
          <w:shd w:val="clear" w:color="auto" w:fill="FFFFFF"/>
        </w:rPr>
        <w:t>Шамшин</w:t>
      </w:r>
      <w:proofErr w:type="spellEnd"/>
      <w:r w:rsidRPr="00FA5EB5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FA5EB5">
        <w:rPr>
          <w:color w:val="000000"/>
          <w:sz w:val="28"/>
          <w:szCs w:val="28"/>
        </w:rPr>
        <w:t>Мищерина</w:t>
      </w:r>
      <w:proofErr w:type="spellEnd"/>
      <w:r w:rsidRPr="00FA5EB5">
        <w:rPr>
          <w:color w:val="000000"/>
          <w:sz w:val="28"/>
          <w:szCs w:val="28"/>
        </w:rPr>
        <w:t xml:space="preserve"> М.А </w:t>
      </w:r>
      <w:r w:rsidRPr="00FA5EB5">
        <w:rPr>
          <w:color w:val="000000"/>
          <w:sz w:val="28"/>
          <w:szCs w:val="28"/>
          <w:shd w:val="clear" w:color="auto" w:fill="FFFFFF"/>
        </w:rPr>
        <w:t xml:space="preserve">Русский язык. 10-11 классы. </w:t>
      </w:r>
      <w:proofErr w:type="gramStart"/>
      <w:r w:rsidRPr="00FA5EB5">
        <w:rPr>
          <w:color w:val="000000"/>
          <w:sz w:val="28"/>
          <w:szCs w:val="28"/>
          <w:shd w:val="clear" w:color="auto" w:fill="FFFFFF"/>
        </w:rPr>
        <w:t>М.: «Русское слово», 2014-1,2 части).</w:t>
      </w:r>
      <w:proofErr w:type="gramEnd"/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FA5EB5">
        <w:rPr>
          <w:color w:val="000000"/>
          <w:sz w:val="28"/>
          <w:szCs w:val="28"/>
        </w:rPr>
        <w:t>культуроведческой</w:t>
      </w:r>
      <w:proofErr w:type="spellEnd"/>
      <w:r w:rsidRPr="00FA5EB5">
        <w:rPr>
          <w:color w:val="000000"/>
          <w:sz w:val="28"/>
          <w:szCs w:val="28"/>
        </w:rPr>
        <w:t xml:space="preserve"> компетенций.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Pr="00FA5EB5">
        <w:rPr>
          <w:color w:val="000000"/>
          <w:sz w:val="28"/>
          <w:szCs w:val="28"/>
        </w:rPr>
        <w:t>о-</w:t>
      </w:r>
      <w:proofErr w:type="gramEnd"/>
      <w:r w:rsidRPr="00FA5EB5">
        <w:rPr>
          <w:color w:val="000000"/>
          <w:sz w:val="28"/>
          <w:szCs w:val="28"/>
        </w:rPr>
        <w:t xml:space="preserve"> ориентированного , </w:t>
      </w:r>
      <w:proofErr w:type="spellStart"/>
      <w:r w:rsidRPr="00FA5EB5">
        <w:rPr>
          <w:color w:val="000000"/>
          <w:sz w:val="28"/>
          <w:szCs w:val="28"/>
        </w:rPr>
        <w:t>когнитивно</w:t>
      </w:r>
      <w:proofErr w:type="spellEnd"/>
      <w:r w:rsidRPr="00FA5EB5">
        <w:rPr>
          <w:color w:val="000000"/>
          <w:sz w:val="28"/>
          <w:szCs w:val="28"/>
        </w:rPr>
        <w:t xml:space="preserve">-коммуникативного, деятельностного подходов к обучению родному языку: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sym w:font="Symbol" w:char="F0B7"/>
      </w:r>
      <w:r w:rsidRPr="00FA5EB5">
        <w:rPr>
          <w:color w:val="000000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sym w:font="Symbol" w:char="F0B7"/>
      </w:r>
      <w:r w:rsidRPr="00FA5EB5">
        <w:rPr>
          <w:color w:val="000000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FA5EB5">
        <w:rPr>
          <w:color w:val="000000"/>
          <w:sz w:val="28"/>
          <w:szCs w:val="28"/>
        </w:rPr>
        <w:lastRenderedPageBreak/>
        <w:t xml:space="preserve">деятельности, осознанному выбору профессии; навыков самоорганизации и саморазвития; информационных умений и навыков;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sym w:font="Symbol" w:char="F0B7"/>
      </w:r>
      <w:r w:rsidRPr="00FA5EB5">
        <w:rPr>
          <w:color w:val="000000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sym w:font="Symbol" w:char="F0B7"/>
      </w:r>
      <w:r w:rsidRPr="00FA5EB5">
        <w:rPr>
          <w:color w:val="000000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sym w:font="Symbol" w:char="F0B7"/>
      </w:r>
      <w:r w:rsidRPr="00FA5EB5">
        <w:rPr>
          <w:color w:val="000000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EB5">
        <w:rPr>
          <w:color w:val="000000"/>
          <w:sz w:val="28"/>
          <w:szCs w:val="28"/>
        </w:rPr>
        <w:t xml:space="preserve">Учебным планом школы на изучение русского языка в 11 классах отводится 68 ч. </w:t>
      </w:r>
    </w:p>
    <w:p w:rsidR="000268C3" w:rsidRPr="00FA5EB5" w:rsidRDefault="000268C3" w:rsidP="000268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A5EB5">
        <w:rPr>
          <w:color w:val="000000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FA5EB5">
        <w:rPr>
          <w:color w:val="000000"/>
          <w:sz w:val="28"/>
          <w:szCs w:val="28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FA5EB5">
        <w:rPr>
          <w:color w:val="000000"/>
          <w:sz w:val="28"/>
          <w:szCs w:val="28"/>
        </w:rPr>
        <w:t>межпредметные</w:t>
      </w:r>
      <w:proofErr w:type="spellEnd"/>
      <w:r w:rsidRPr="00FA5EB5">
        <w:rPr>
          <w:color w:val="000000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4800A3" w:rsidRDefault="004800A3"/>
    <w:sectPr w:rsidR="0048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3"/>
    <w:rsid w:val="000268C3"/>
    <w:rsid w:val="004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1</cp:revision>
  <cp:lastPrinted>2019-05-04T06:03:00Z</cp:lastPrinted>
  <dcterms:created xsi:type="dcterms:W3CDTF">2019-05-04T05:59:00Z</dcterms:created>
  <dcterms:modified xsi:type="dcterms:W3CDTF">2019-05-04T06:04:00Z</dcterms:modified>
</cp:coreProperties>
</file>