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9" w:rsidRDefault="006C2115" w:rsidP="00952379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3A3B59" w:rsidSect="003A3B59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C2115">
        <w:rPr>
          <w:rFonts w:ascii="Times New Roman" w:hAnsi="Times New Roman"/>
          <w:b/>
          <w:sz w:val="28"/>
          <w:szCs w:val="28"/>
        </w:rPr>
        <w:object w:dxaOrig="877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05pt;height:633.9pt" o:ole="">
            <v:imagedata r:id="rId6" o:title=""/>
          </v:shape>
          <o:OLEObject Type="Embed" ProgID="AcroExch.Document.7" ShapeID="_x0000_i1025" DrawAspect="Content" ObjectID="_1684821013" r:id="rId7"/>
        </w:objec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B0C81">
        <w:rPr>
          <w:rFonts w:ascii="Times New Roman" w:hAnsi="Times New Roman"/>
          <w:b/>
          <w:sz w:val="28"/>
          <w:szCs w:val="28"/>
        </w:rPr>
        <w:lastRenderedPageBreak/>
        <w:t>Предмет</w:t>
      </w:r>
      <w:proofErr w:type="gramEnd"/>
      <w:r w:rsidRPr="009B0C81">
        <w:rPr>
          <w:rFonts w:ascii="Times New Roman" w:hAnsi="Times New Roman"/>
          <w:b/>
          <w:sz w:val="28"/>
          <w:szCs w:val="28"/>
        </w:rPr>
        <w:t xml:space="preserve">  окружающий мир    </w: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 xml:space="preserve">Область      естествознание </w:t>
      </w:r>
    </w:p>
    <w:p w:rsidR="004F330B" w:rsidRPr="009B0C81" w:rsidRDefault="004F330B" w:rsidP="00952379">
      <w:pPr>
        <w:tabs>
          <w:tab w:val="left" w:pos="303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>Класс            1 класс</w:t>
      </w:r>
      <w:r w:rsidRPr="009B0C81">
        <w:rPr>
          <w:rFonts w:ascii="Times New Roman" w:hAnsi="Times New Roman"/>
          <w:b/>
          <w:sz w:val="28"/>
          <w:szCs w:val="28"/>
        </w:rPr>
        <w:tab/>
      </w:r>
    </w:p>
    <w:p w:rsidR="004F330B" w:rsidRPr="009B0C81" w:rsidRDefault="006C2115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66</w:t>
      </w:r>
      <w:r w:rsidR="004F330B" w:rsidRPr="009B0C81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4F330B" w:rsidRPr="009B0C81" w:rsidRDefault="004F330B" w:rsidP="005B1A04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F330B" w:rsidRPr="009B0C81" w:rsidRDefault="004F330B" w:rsidP="00A118E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693" w:rsidRPr="005B1A04" w:rsidRDefault="000B1693" w:rsidP="005B1A04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r w:rsidRPr="005B1A04">
        <w:rPr>
          <w:rFonts w:ascii="Times New Roman" w:hAnsi="Times New Roman"/>
          <w:b/>
          <w:iCs/>
          <w:sz w:val="28"/>
          <w:szCs w:val="28"/>
        </w:rPr>
        <w:t>Пояснительная  записка</w:t>
      </w:r>
    </w:p>
    <w:bookmarkEnd w:id="0"/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     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/ Сборник  программ  к  комплекту  учебников  «Начальная  школа  XXI  века» - М.: </w:t>
      </w:r>
      <w:proofErr w:type="spellStart"/>
      <w:r w:rsidRPr="009B0C8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B0C81">
        <w:rPr>
          <w:rFonts w:ascii="Times New Roman" w:hAnsi="Times New Roman"/>
          <w:sz w:val="28"/>
          <w:szCs w:val="28"/>
        </w:rPr>
        <w:t>, 2008./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 xml:space="preserve">Цель учебного курса: </w:t>
      </w:r>
      <w:r w:rsidRPr="009B0C81">
        <w:rPr>
          <w:rFonts w:ascii="Times New Roman" w:hAnsi="Times New Roman"/>
          <w:sz w:val="28"/>
          <w:szCs w:val="28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0B1693" w:rsidRPr="009B0C81" w:rsidRDefault="000B1693" w:rsidP="00A118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воспитание любви к своему городу (селу), к своей Родине, </w:t>
      </w:r>
    </w:p>
    <w:p w:rsidR="000B1693" w:rsidRPr="009B0C81" w:rsidRDefault="000B1693" w:rsidP="00A118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0B1693" w:rsidRPr="009B0C81" w:rsidRDefault="000B1693" w:rsidP="00A118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развитие интереса к познанию самого себя и окружающего мира, </w:t>
      </w:r>
    </w:p>
    <w:p w:rsidR="000B1693" w:rsidRPr="009B0C81" w:rsidRDefault="000B1693" w:rsidP="00A118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lastRenderedPageBreak/>
        <w:t>осуществление подготовки к изучению естественнонаучных и обществоведческих дисциплин в основной школе.</w:t>
      </w:r>
    </w:p>
    <w:p w:rsidR="000B1693" w:rsidRPr="009B0C81" w:rsidRDefault="000B1693" w:rsidP="00A118EE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9B0C81">
        <w:rPr>
          <w:rFonts w:ascii="Times New Roman" w:hAnsi="Times New Roman"/>
          <w:sz w:val="28"/>
          <w:szCs w:val="28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>Объем программы: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На  изучение  данного  предмета  в  1  классе  отводится  66  ч. </w:t>
      </w:r>
      <w:proofErr w:type="gramStart"/>
      <w:r w:rsidRPr="009B0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B0C81">
        <w:rPr>
          <w:rFonts w:ascii="Times New Roman" w:hAnsi="Times New Roman"/>
          <w:sz w:val="28"/>
          <w:szCs w:val="28"/>
        </w:rPr>
        <w:t>33 учебные  недели  по  2  часа  в  неделю)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>Учебно-методический комплект: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1.Учебник: Н.Ф.  Виноградова   Окружающий  мир: 1  класс:  учебник  для  общеобразовательных  учреждений    -  М.:  </w:t>
      </w:r>
      <w:proofErr w:type="spellStart"/>
      <w:r w:rsidRPr="009B0C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B0C81">
        <w:rPr>
          <w:rFonts w:ascii="Times New Roman" w:hAnsi="Times New Roman"/>
          <w:sz w:val="28"/>
          <w:szCs w:val="28"/>
        </w:rPr>
        <w:t xml:space="preserve"> – Граф</w:t>
      </w:r>
      <w:r w:rsidR="00E76AD3">
        <w:rPr>
          <w:rFonts w:ascii="Times New Roman" w:hAnsi="Times New Roman"/>
          <w:sz w:val="28"/>
          <w:szCs w:val="28"/>
        </w:rPr>
        <w:t>.</w:t>
      </w:r>
      <w:r w:rsidRPr="009B0C81">
        <w:rPr>
          <w:rFonts w:ascii="Times New Roman" w:hAnsi="Times New Roman"/>
          <w:sz w:val="28"/>
          <w:szCs w:val="28"/>
        </w:rPr>
        <w:t xml:space="preserve">  </w:t>
      </w:r>
    </w:p>
    <w:p w:rsidR="000B1693" w:rsidRPr="009B0C81" w:rsidRDefault="000B1693" w:rsidP="00A11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2. Рабочие  тетради: Н.Ф.  Виноградова  Учимся  думать  и  фантазировать  для  учащихся  общеобразовательных  учреждений  -  М.</w:t>
      </w:r>
      <w:proofErr w:type="gramStart"/>
      <w:r w:rsidRPr="009B0C81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B0C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B0C81">
        <w:rPr>
          <w:rFonts w:ascii="Times New Roman" w:hAnsi="Times New Roman"/>
          <w:sz w:val="28"/>
          <w:szCs w:val="28"/>
        </w:rPr>
        <w:t xml:space="preserve"> – Граф</w:t>
      </w:r>
      <w:r w:rsidR="00E76AD3">
        <w:rPr>
          <w:rFonts w:ascii="Times New Roman" w:hAnsi="Times New Roman"/>
          <w:sz w:val="28"/>
          <w:szCs w:val="28"/>
        </w:rPr>
        <w:t>.</w:t>
      </w:r>
      <w:r w:rsidRPr="009B0C81">
        <w:rPr>
          <w:rFonts w:ascii="Times New Roman" w:hAnsi="Times New Roman"/>
          <w:sz w:val="28"/>
          <w:szCs w:val="28"/>
        </w:rPr>
        <w:t xml:space="preserve"> </w:t>
      </w:r>
    </w:p>
    <w:p w:rsidR="009B0C81" w:rsidRDefault="009B0C81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B0C81" w:rsidRDefault="009B0C81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B0C81" w:rsidRDefault="009B0C81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C470EA" w:rsidRDefault="00C470EA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E90093" w:rsidRDefault="00E90093" w:rsidP="00A118EE">
      <w:pPr>
        <w:spacing w:line="360" w:lineRule="auto"/>
        <w:jc w:val="both"/>
        <w:rPr>
          <w:rFonts w:ascii="Times New Roman" w:hAnsi="Times New Roman"/>
          <w:b/>
          <w:sz w:val="24"/>
        </w:rPr>
        <w:sectPr w:rsidR="00E90093" w:rsidSect="00E90093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C470EA" w:rsidRDefault="00C470EA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C470EA" w:rsidRDefault="00C470EA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B0C81" w:rsidRDefault="009B0C81" w:rsidP="00A118E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B1693" w:rsidRPr="00C470EA" w:rsidRDefault="000B1693" w:rsidP="00952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0EA">
        <w:rPr>
          <w:rFonts w:ascii="Times New Roman" w:hAnsi="Times New Roman"/>
          <w:b/>
          <w:sz w:val="28"/>
          <w:szCs w:val="28"/>
        </w:rPr>
        <w:t>Содержание  курса.</w:t>
      </w:r>
    </w:p>
    <w:p w:rsidR="000B1693" w:rsidRPr="009B0C81" w:rsidRDefault="000B1693" w:rsidP="0095237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2"/>
        <w:gridCol w:w="1753"/>
        <w:gridCol w:w="915"/>
        <w:gridCol w:w="2577"/>
        <w:gridCol w:w="3123"/>
        <w:gridCol w:w="2547"/>
        <w:gridCol w:w="2122"/>
      </w:tblGrid>
      <w:tr w:rsidR="000B1693" w:rsidRPr="009B0C81" w:rsidTr="009D12B9">
        <w:trPr>
          <w:jc w:val="center"/>
        </w:trPr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9B0C81"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 w:rsidRPr="009B0C81"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1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8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Требования ФГОС</w:t>
            </w:r>
          </w:p>
          <w:p w:rsidR="000B1693" w:rsidRPr="009B0C81" w:rsidRDefault="000B1693" w:rsidP="0095237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 xml:space="preserve">  Корректировка</w:t>
            </w: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Универсальные учебные действия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Предметные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1. Т</w:t>
            </w:r>
            <w:proofErr w:type="gramStart"/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ы-</w:t>
            </w:r>
            <w:proofErr w:type="gramEnd"/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первоклассник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развитие самостоятельности и личной ответственности за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свои поступки,  развитие навыков сотрудничества 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освоение начальных форм познавательной и личностной рефлексии;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овладение логическими действиями сравнения, анализа, синтеза, обобщения, классификации 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правила поведения;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применять правила дорожного движения;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2.Твои друзья-взрослые и дети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   Правила общения,   дружеские  отношения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6 ч</w:t>
            </w: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использовать в процессе общения основные правила этикета;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строить диалог 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взрослыми и сверстниками;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2. Твоё  здоровьё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7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 здоровье,  время,  час,  день  недели,  гигиена,  гимнастика.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режим дня;</w:t>
            </w:r>
          </w:p>
          <w:p w:rsidR="000B1693" w:rsidRPr="009B0C81" w:rsidRDefault="000B1693" w:rsidP="00952379">
            <w:pPr>
              <w:tabs>
                <w:tab w:val="left" w:pos="216"/>
              </w:tabs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соблюдать правила гигиены;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napToGrid w:val="0"/>
              <w:spacing w:line="360" w:lineRule="auto"/>
              <w:ind w:left="72" w:right="-108" w:hanging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3.Мы  и  вещи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Мир профессий, предметы труда, уважение  к  труду,  экономное  отношение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4.Родная  природа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Природа живая и неживая, виды животных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(домашние и дикие, млекопитающие, земноводные и </w:t>
            </w:r>
            <w:proofErr w:type="spellStart"/>
            <w:r w:rsidRPr="009B0C81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9B0C81">
              <w:rPr>
                <w:rFonts w:ascii="Times New Roman" w:hAnsi="Times New Roman"/>
                <w:sz w:val="24"/>
              </w:rPr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25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природа  (живая,  неживая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,  время 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года,  сезон,  растение  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различать живую и неживую природу;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различать сезонные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изменения в природе;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ухаживать за комнатными растениями;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различать виды животных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5. Родная  страна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Россия, символика России, столица, основные права и обязанности граждан России, виды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транспорта, народное творчество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20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профессия.</w:t>
            </w:r>
            <w:proofErr w:type="gramEnd"/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tabs>
                <w:tab w:val="left" w:pos="432"/>
              </w:tabs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рассказывать о себе по плану: имя, фамилия, ласковое имя, любимое занятие;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знать название своего города, страны, столицы;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знать символику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страны;</w:t>
            </w:r>
          </w:p>
          <w:p w:rsidR="000B1693" w:rsidRPr="009B0C81" w:rsidRDefault="000B1693" w:rsidP="00952379">
            <w:pPr>
              <w:tabs>
                <w:tab w:val="left" w:pos="558"/>
              </w:tabs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знать полное имя, домашний адрес;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B1693" w:rsidRPr="009B0C81" w:rsidRDefault="000B1693" w:rsidP="00952379">
      <w:pPr>
        <w:spacing w:line="360" w:lineRule="auto"/>
        <w:rPr>
          <w:rFonts w:ascii="Times New Roman" w:hAnsi="Times New Roman"/>
          <w:sz w:val="24"/>
        </w:rPr>
      </w:pPr>
    </w:p>
    <w:p w:rsidR="000B1693" w:rsidRPr="009B0C81" w:rsidRDefault="000B1693" w:rsidP="0095237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B1693" w:rsidRDefault="000B1693" w:rsidP="00952379">
      <w:pPr>
        <w:spacing w:line="360" w:lineRule="auto"/>
        <w:rPr>
          <w:rFonts w:ascii="Times New Roman" w:hAnsi="Times New Roman"/>
          <w:sz w:val="24"/>
        </w:rPr>
      </w:pPr>
    </w:p>
    <w:p w:rsidR="00633AF7" w:rsidRDefault="00633AF7" w:rsidP="00952379">
      <w:pPr>
        <w:spacing w:line="360" w:lineRule="auto"/>
        <w:rPr>
          <w:rFonts w:ascii="Times New Roman" w:hAnsi="Times New Roman"/>
          <w:sz w:val="24"/>
        </w:rPr>
      </w:pPr>
    </w:p>
    <w:p w:rsidR="00633AF7" w:rsidRPr="00E7632C" w:rsidRDefault="00633AF7" w:rsidP="00952379">
      <w:pPr>
        <w:spacing w:line="360" w:lineRule="auto"/>
        <w:rPr>
          <w:rFonts w:ascii="Times New Roman" w:hAnsi="Times New Roman"/>
          <w:sz w:val="24"/>
        </w:rPr>
      </w:pPr>
    </w:p>
    <w:p w:rsidR="009B0C81" w:rsidRPr="009B0C81" w:rsidRDefault="009B0C81" w:rsidP="00952379">
      <w:pPr>
        <w:pStyle w:val="a8"/>
        <w:spacing w:line="360" w:lineRule="auto"/>
        <w:ind w:left="705"/>
        <w:jc w:val="left"/>
        <w:rPr>
          <w:b w:val="0"/>
          <w:sz w:val="28"/>
          <w:szCs w:val="28"/>
        </w:rPr>
      </w:pPr>
    </w:p>
    <w:p w:rsidR="009B0C81" w:rsidRPr="009B0C81" w:rsidRDefault="009B0C81" w:rsidP="00952379">
      <w:pPr>
        <w:pStyle w:val="a8"/>
        <w:spacing w:line="360" w:lineRule="auto"/>
        <w:ind w:left="705"/>
        <w:jc w:val="left"/>
        <w:rPr>
          <w:b w:val="0"/>
        </w:rPr>
      </w:pPr>
    </w:p>
    <w:p w:rsidR="009B0C81" w:rsidRDefault="009B0C81" w:rsidP="00952379">
      <w:pPr>
        <w:pStyle w:val="9"/>
        <w:spacing w:line="360" w:lineRule="auto"/>
        <w:rPr>
          <w:b/>
        </w:rPr>
      </w:pPr>
    </w:p>
    <w:p w:rsidR="00856276" w:rsidRDefault="00856276" w:rsidP="00952379">
      <w:pPr>
        <w:spacing w:line="360" w:lineRule="auto"/>
      </w:pPr>
    </w:p>
    <w:sectPr w:rsidR="00856276" w:rsidSect="00303EE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2F9F"/>
    <w:rsid w:val="00064E8E"/>
    <w:rsid w:val="000B1693"/>
    <w:rsid w:val="00287D14"/>
    <w:rsid w:val="002B1877"/>
    <w:rsid w:val="00303EEC"/>
    <w:rsid w:val="0034534B"/>
    <w:rsid w:val="0036497C"/>
    <w:rsid w:val="003A3B59"/>
    <w:rsid w:val="004424CD"/>
    <w:rsid w:val="004C5C59"/>
    <w:rsid w:val="004F2F9F"/>
    <w:rsid w:val="004F330B"/>
    <w:rsid w:val="00560FA7"/>
    <w:rsid w:val="005B1A04"/>
    <w:rsid w:val="00633AF7"/>
    <w:rsid w:val="006C2115"/>
    <w:rsid w:val="007171B6"/>
    <w:rsid w:val="00727911"/>
    <w:rsid w:val="0075478F"/>
    <w:rsid w:val="00770D7F"/>
    <w:rsid w:val="008238A7"/>
    <w:rsid w:val="00856276"/>
    <w:rsid w:val="00867DB4"/>
    <w:rsid w:val="008D0242"/>
    <w:rsid w:val="009078FF"/>
    <w:rsid w:val="00913343"/>
    <w:rsid w:val="00952379"/>
    <w:rsid w:val="00973246"/>
    <w:rsid w:val="00985A9F"/>
    <w:rsid w:val="009B0C81"/>
    <w:rsid w:val="009E2BDD"/>
    <w:rsid w:val="00A118EE"/>
    <w:rsid w:val="00AA5D62"/>
    <w:rsid w:val="00B24B9D"/>
    <w:rsid w:val="00B91FDE"/>
    <w:rsid w:val="00BA592D"/>
    <w:rsid w:val="00C34E12"/>
    <w:rsid w:val="00C470EA"/>
    <w:rsid w:val="00CD26F1"/>
    <w:rsid w:val="00E76AD3"/>
    <w:rsid w:val="00E90093"/>
    <w:rsid w:val="00F9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9B0C8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693"/>
    <w:pPr>
      <w:spacing w:after="120"/>
    </w:pPr>
  </w:style>
  <w:style w:type="character" w:customStyle="1" w:styleId="a4">
    <w:name w:val="Основной текст Знак"/>
    <w:basedOn w:val="a0"/>
    <w:link w:val="a3"/>
    <w:rsid w:val="000B169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0B169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0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42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9B0C81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B0C8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9">
    <w:name w:val="Название Знак"/>
    <w:basedOn w:val="a0"/>
    <w:link w:val="a8"/>
    <w:rsid w:val="009B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9B0C8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693"/>
    <w:pPr>
      <w:spacing w:after="120"/>
    </w:pPr>
  </w:style>
  <w:style w:type="character" w:customStyle="1" w:styleId="a4">
    <w:name w:val="Основной текст Знак"/>
    <w:basedOn w:val="a0"/>
    <w:link w:val="a3"/>
    <w:rsid w:val="000B169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0B169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0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42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9B0C81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B0C8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9">
    <w:name w:val="Название Знак"/>
    <w:basedOn w:val="a0"/>
    <w:link w:val="a8"/>
    <w:rsid w:val="009B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4D49-CDD9-4F05-975B-E9866DF8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NV</cp:lastModifiedBy>
  <cp:revision>39</cp:revision>
  <dcterms:created xsi:type="dcterms:W3CDTF">2015-06-24T04:17:00Z</dcterms:created>
  <dcterms:modified xsi:type="dcterms:W3CDTF">2021-06-09T23:04:00Z</dcterms:modified>
</cp:coreProperties>
</file>