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B312E8" w:rsidRDefault="00DC5E84" w:rsidP="00B312E8">
      <w:pPr>
        <w:spacing w:after="0"/>
        <w:jc w:val="center"/>
        <w:rPr>
          <w:rFonts w:ascii="Times New Roman" w:hAnsi="Times New Roman"/>
          <w:szCs w:val="28"/>
        </w:rPr>
      </w:pPr>
      <w:r w:rsidRPr="00DC5E84">
        <w:rPr>
          <w:rFonts w:ascii="Times New Roman" w:hAnsi="Times New Roman"/>
          <w:szCs w:val="28"/>
        </w:rPr>
        <w:object w:dxaOrig="894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pt;height:636.45pt" o:ole="">
            <v:imagedata r:id="rId6" o:title=""/>
          </v:shape>
          <o:OLEObject Type="Embed" ProgID="AcroExch.Document.7" ShapeID="_x0000_i1025" DrawAspect="Content" ObjectID="_1684685251" r:id="rId7"/>
        </w:object>
      </w:r>
    </w:p>
    <w:p w:rsidR="00B312E8" w:rsidRDefault="00B312E8" w:rsidP="00B312E8">
      <w:pPr>
        <w:spacing w:after="0"/>
        <w:jc w:val="center"/>
        <w:rPr>
          <w:rFonts w:ascii="Times New Roman" w:hAnsi="Times New Roman"/>
          <w:szCs w:val="28"/>
        </w:rPr>
      </w:pPr>
    </w:p>
    <w:p w:rsidR="00B312E8" w:rsidRDefault="00B312E8" w:rsidP="00B312E8">
      <w:pPr>
        <w:spacing w:after="0"/>
        <w:jc w:val="center"/>
        <w:rPr>
          <w:rFonts w:ascii="Times New Roman" w:hAnsi="Times New Roman"/>
          <w:szCs w:val="28"/>
        </w:rPr>
      </w:pPr>
    </w:p>
    <w:p w:rsidR="00EF1CAD" w:rsidRDefault="00EF1CAD" w:rsidP="00CD4F4D">
      <w:pPr>
        <w:pStyle w:val="ac"/>
        <w:ind w:left="709" w:hanging="283"/>
        <w:rPr>
          <w:rFonts w:ascii="Times New Roman" w:hAnsi="Times New Roman"/>
          <w:b/>
          <w:bCs/>
          <w:noProof/>
          <w:sz w:val="28"/>
          <w:szCs w:val="28"/>
        </w:rPr>
        <w:sectPr w:rsidR="00EF1CAD" w:rsidSect="009D2A04">
          <w:pgSz w:w="11906" w:h="16838"/>
          <w:pgMar w:top="567" w:right="567" w:bottom="425" w:left="567" w:header="709" w:footer="709" w:gutter="0"/>
          <w:cols w:space="708"/>
          <w:docGrid w:linePitch="360"/>
        </w:sectPr>
      </w:pPr>
    </w:p>
    <w:p w:rsidR="00327991" w:rsidRDefault="00327991" w:rsidP="00AA0566">
      <w:pPr>
        <w:pStyle w:val="ac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566" w:rsidRDefault="00AA0566" w:rsidP="00AA0566">
      <w:pPr>
        <w:pStyle w:val="ac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2D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693483" w:rsidRPr="00A872D7" w:rsidRDefault="00693483" w:rsidP="00AA0566">
      <w:pPr>
        <w:pStyle w:val="ac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F65" w:rsidRPr="00751885" w:rsidRDefault="00A872D7" w:rsidP="005D4F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657">
        <w:rPr>
          <w:rFonts w:ascii="Times New Roman" w:hAnsi="Times New Roman"/>
          <w:b/>
          <w:sz w:val="28"/>
          <w:szCs w:val="28"/>
        </w:rPr>
        <w:t>Предмет –</w:t>
      </w:r>
      <w:r w:rsidR="003505A8">
        <w:rPr>
          <w:rFonts w:ascii="Times New Roman" w:hAnsi="Times New Roman"/>
          <w:b/>
          <w:sz w:val="28"/>
          <w:szCs w:val="28"/>
        </w:rPr>
        <w:t xml:space="preserve"> </w:t>
      </w:r>
      <w:r w:rsidRPr="003B4657">
        <w:rPr>
          <w:rFonts w:ascii="Times New Roman" w:hAnsi="Times New Roman"/>
          <w:b/>
          <w:sz w:val="28"/>
          <w:szCs w:val="28"/>
        </w:rPr>
        <w:t>окружающий мир</w:t>
      </w:r>
    </w:p>
    <w:p w:rsidR="001E1860" w:rsidRPr="00821F26" w:rsidRDefault="001E1860" w:rsidP="00821F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21F2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Рабочая программа разработана в соответствии с Законом «Об </w:t>
      </w:r>
      <w:r w:rsidRPr="00821F26">
        <w:rPr>
          <w:rStyle w:val="ad"/>
          <w:rFonts w:ascii="Times New Roman" w:eastAsia="Calibri" w:hAnsi="Times New Roman" w:cs="Times New Roman"/>
          <w:sz w:val="28"/>
          <w:szCs w:val="28"/>
        </w:rPr>
        <w:t>образов</w:t>
      </w:r>
      <w:r w:rsidRPr="00821F26">
        <w:rPr>
          <w:rStyle w:val="ad"/>
          <w:rFonts w:ascii="Times New Roman" w:eastAsia="Calibri" w:hAnsi="Times New Roman" w:cs="Times New Roman"/>
          <w:sz w:val="28"/>
          <w:szCs w:val="28"/>
        </w:rPr>
        <w:t>а</w:t>
      </w:r>
      <w:r w:rsidRPr="00821F26">
        <w:rPr>
          <w:rStyle w:val="ad"/>
          <w:rFonts w:ascii="Times New Roman" w:eastAsia="Calibri" w:hAnsi="Times New Roman" w:cs="Times New Roman"/>
          <w:sz w:val="28"/>
          <w:szCs w:val="28"/>
        </w:rPr>
        <w:t>нии РФ»</w:t>
      </w:r>
      <w:r w:rsidRPr="00821F26">
        <w:rPr>
          <w:rFonts w:ascii="Times New Roman" w:hAnsi="Times New Roman" w:cs="Times New Roman"/>
          <w:sz w:val="28"/>
          <w:szCs w:val="28"/>
        </w:rPr>
        <w:t>№ 273 – ФЗ от 29.12.2012»</w:t>
      </w:r>
    </w:p>
    <w:p w:rsidR="001E1860" w:rsidRPr="00821F26" w:rsidRDefault="001E1860" w:rsidP="00821F2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Приказом Министерства образования РФ от 09.03.2004 года № 1312 «Об утверждении федерального базисного плана и примерных учебных планов для образовательных учреждений РФ, реализующих программы общего образования»  </w:t>
      </w:r>
    </w:p>
    <w:p w:rsidR="001E1860" w:rsidRPr="00821F26" w:rsidRDefault="001E1860" w:rsidP="00821F26">
      <w:pPr>
        <w:pStyle w:val="ac"/>
        <w:spacing w:line="360" w:lineRule="auto"/>
        <w:ind w:left="36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Приказом Министерства образования и науки РФ от 20.08.2008 года № 241 « О внесении изменений в федеральный базисный учебный план и примерные учебные планы для образовательных учреждений РФ, реал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зующих программы общего образования, утвержденные приказом Мин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стерства образ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вания РФ…»   </w:t>
      </w:r>
    </w:p>
    <w:p w:rsidR="001E1860" w:rsidRPr="00821F26" w:rsidRDefault="001E1860" w:rsidP="00821F26">
      <w:pPr>
        <w:pStyle w:val="ac"/>
        <w:spacing w:line="360" w:lineRule="auto"/>
        <w:ind w:left="36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Приказом Министерства образования и науки РФ от 30.08.2010 года № 889 « О внесении изменений в федеральный базисный учебный план…»</w:t>
      </w:r>
    </w:p>
    <w:p w:rsidR="001E1860" w:rsidRPr="00821F26" w:rsidRDefault="001E1860" w:rsidP="00821F26">
      <w:pPr>
        <w:pStyle w:val="ac"/>
        <w:spacing w:line="360" w:lineRule="auto"/>
        <w:ind w:left="36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Приказом Министерства образования и науки РФ от 06.10.2009 года № 373 « Об утверждении и введении в действие федерального государстве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н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ного образовательного стандарта начального общего образования» </w:t>
      </w:r>
      <w:proofErr w:type="gramStart"/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;п</w:t>
      </w:r>
      <w:proofErr w:type="gramEnd"/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риказом № 1242 от 26.11.2010 года; приказом № 1994от 03.07.2011; пр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казом №69 от 31.01.2012 года; приказом №74 от 01.02.2012 года.</w:t>
      </w:r>
    </w:p>
    <w:p w:rsidR="001E1860" w:rsidRPr="00821F26" w:rsidRDefault="001E1860" w:rsidP="00821F26">
      <w:pPr>
        <w:pStyle w:val="ac"/>
        <w:spacing w:line="360" w:lineRule="auto"/>
        <w:ind w:left="36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Приказом Департамента образования и науки Приморского края от 29.05.2009 года № 672-а « Об утверждении примерного регионального учебного плана для общеобразовательных учреждений Приморского края…»</w:t>
      </w:r>
    </w:p>
    <w:p w:rsidR="001E1860" w:rsidRPr="00821F26" w:rsidRDefault="001E1860" w:rsidP="00821F26">
      <w:pPr>
        <w:pStyle w:val="ac"/>
        <w:spacing w:line="360" w:lineRule="auto"/>
        <w:ind w:left="360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Приказом по МКОУ  СОШ № 251 с углубленным изучением отдельных предметов городского </w:t>
      </w:r>
      <w:proofErr w:type="gramStart"/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округа</w:t>
      </w:r>
      <w:proofErr w:type="gramEnd"/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ЗАТО г. Ф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</w:t>
      </w: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кино от  02.09.2019 года № 1/2-Д </w:t>
      </w:r>
    </w:p>
    <w:p w:rsidR="001E1860" w:rsidRPr="00821F26" w:rsidRDefault="001E1860" w:rsidP="00821F2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Рабочая программа по окружающему миру разработана на основе треб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ваний Феде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рального государственного образовательного    стандарта начал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ного общего образования  и авторской программы Н.Ф. Виноградовой «Окружающий мир» в рамках проекта «Начальная школа </w:t>
      </w:r>
      <w:r w:rsidRPr="00821F26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века» (нау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ный руковод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тель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1860" w:rsidRPr="00821F26" w:rsidRDefault="001E1860" w:rsidP="00821F2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 xml:space="preserve">     В авторскую программу изменения не внесены.</w:t>
      </w:r>
    </w:p>
    <w:p w:rsidR="00327991" w:rsidRPr="00BC5BBF" w:rsidRDefault="001E1860" w:rsidP="00BC5B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</w:t>
      </w:r>
      <w:r w:rsidRPr="00821F26">
        <w:rPr>
          <w:rFonts w:ascii="Times New Roman" w:hAnsi="Times New Roman" w:cs="Times New Roman"/>
          <w:sz w:val="28"/>
          <w:szCs w:val="28"/>
        </w:rPr>
        <w:t>е</w:t>
      </w:r>
      <w:r w:rsidRPr="00821F26">
        <w:rPr>
          <w:rFonts w:ascii="Times New Roman" w:hAnsi="Times New Roman" w:cs="Times New Roman"/>
          <w:sz w:val="28"/>
          <w:szCs w:val="28"/>
        </w:rPr>
        <w:t>ны стандартом.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Основная цель обучения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предмету «Окружающий мир» в начальной школе — предста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вить в обобщенном виде культурный опыт человечества, систему его отношений с природой и обществом и на этой основе формир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вать у младшего школьника понимание общечело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веческих ценностей и ко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кретный социальный опыт, умения применять правила взаимодей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ствия во всех сферах окр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жающего мира. К общечеловеческим ценностям относятся: эколо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гически грамотные правила взаимодействия со средой обитания; нра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ственный портрет и духовное богатство человека современного общества; исторический аспект «складывания» общерусской культуры, развитие нац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ональных традиций, вз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имосвязь и взаимодействие культур народов России.</w:t>
      </w:r>
    </w:p>
    <w:p w:rsidR="00AA0566" w:rsidRPr="00821F26" w:rsidRDefault="00AA0566" w:rsidP="00821F26">
      <w:pPr>
        <w:spacing w:before="180" w:after="0" w:line="360" w:lineRule="auto"/>
        <w:ind w:left="20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представлены следующие ведущие </w:t>
      </w: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содержательные линии:</w:t>
      </w:r>
    </w:p>
    <w:p w:rsidR="00AA0566" w:rsidRPr="00821F26" w:rsidRDefault="00AA0566" w:rsidP="00821F26">
      <w:pPr>
        <w:numPr>
          <w:ilvl w:val="0"/>
          <w:numId w:val="1"/>
        </w:numPr>
        <w:tabs>
          <w:tab w:val="left" w:pos="707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человек и природа;</w:t>
      </w:r>
    </w:p>
    <w:p w:rsidR="00AA0566" w:rsidRPr="00821F26" w:rsidRDefault="00AA0566" w:rsidP="00821F26">
      <w:pPr>
        <w:numPr>
          <w:ilvl w:val="0"/>
          <w:numId w:val="1"/>
        </w:numPr>
        <w:tabs>
          <w:tab w:val="left" w:pos="707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человек и общество;</w:t>
      </w:r>
    </w:p>
    <w:p w:rsidR="00AA0566" w:rsidRPr="00821F26" w:rsidRDefault="00AA0566" w:rsidP="00821F26">
      <w:pPr>
        <w:numPr>
          <w:ilvl w:val="0"/>
          <w:numId w:val="1"/>
        </w:numPr>
        <w:tabs>
          <w:tab w:val="left" w:pos="717"/>
        </w:tabs>
        <w:spacing w:after="18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правила безопасной жизни.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 средствах обучения представлены две технологические позиции:</w:t>
      </w:r>
    </w:p>
    <w:p w:rsidR="00AA0566" w:rsidRPr="00821F26" w:rsidRDefault="00AA0566" w:rsidP="00821F26">
      <w:pPr>
        <w:pStyle w:val="ac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организация целенаправленной деятельности восприятия (наблюдения, опыты и пр.);</w:t>
      </w:r>
    </w:p>
    <w:p w:rsidR="00AA0566" w:rsidRPr="00821F26" w:rsidRDefault="00AA0566" w:rsidP="00821F26">
      <w:pPr>
        <w:pStyle w:val="ac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усиление внимания к поисковой и исследовательской деятельности учащихся.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этого обучение требует</w:t>
      </w:r>
      <w:proofErr w:type="gram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организационных форм, часть которых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проходит вне классной комнаты.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Данный курс носит интегрированный характер. Суть интеграции закл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чается в знаком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стве с различными явлениями окружающего мира, объед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ненными общими, присущими им закономерностями. Интегративный хара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тер курса обеспечивает синтез знаний, полученных при изучении других учебных предметов (изобразительного искусства, окружающего мира, ру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ского языка, лит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ратурного чтения, основ безопасности жизнедеятельности), и позволяет реал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зовать их в интеллектуально-практической деятельности ученика.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использовать средства х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дожествен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ной выразительности для расширения духовно-культурного пр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странства ребенка, для на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полнения окружающего мира высокими образами иску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Русский язык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служит основой для развития устной речи: для использов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ния важней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ших видов речевой деятельности и основных типов учебных те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стов в процессе анализа за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даний и обсуждения результатов деятельности (описание, повествование на заданную тему; построение логически связа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ных высказываний в рассуждениях, обоснованиях, формулиро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вании выв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дов).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Литературное чтение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формирования целостного образа изу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чаемого предмета или явления.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Основы безопасности жизнедеятельности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формированию личности гражданина, ответственно относящегося к личной безопасности, бе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опасности общества, государства и окружающей среды.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991" w:rsidRPr="00821F26" w:rsidRDefault="00327991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991" w:rsidRPr="00821F26" w:rsidRDefault="00327991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Место курса окружающего мира в учебном плане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рассчитана на про</w:t>
      </w:r>
      <w:r w:rsidR="00BC5BBF">
        <w:rPr>
          <w:rFonts w:ascii="Times New Roman" w:eastAsia="Times New Roman" w:hAnsi="Times New Roman" w:cs="Times New Roman"/>
          <w:sz w:val="28"/>
          <w:szCs w:val="28"/>
        </w:rPr>
        <w:t>ведение двух уроков в неделю, 68</w:t>
      </w:r>
      <w:r w:rsidR="000679F0" w:rsidRPr="0082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часов в год.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Программа обеспечена следующим учебно-методическим компле</w:t>
      </w: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том:</w:t>
      </w:r>
    </w:p>
    <w:p w:rsidR="00AA0566" w:rsidRPr="00821F26" w:rsidRDefault="00AA0566" w:rsidP="00821F26">
      <w:pPr>
        <w:pStyle w:val="ac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Окружающий мир: 4 класс: учебник для учащихся общеобразовател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учрехщ</w:t>
      </w:r>
      <w:proofErr w:type="gramStart"/>
      <w:r w:rsidRPr="00821F2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: в 2 ч. Ч. </w:t>
      </w:r>
      <w:r w:rsidRPr="00821F26">
        <w:rPr>
          <w:rFonts w:ascii="Times New Roman" w:eastAsia="Times New Roman" w:hAnsi="Times New Roman" w:cs="Times New Roman"/>
          <w:spacing w:val="50"/>
          <w:sz w:val="28"/>
          <w:szCs w:val="28"/>
        </w:rPr>
        <w:t>1,2/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Н.Ф. Виноградова. -4 изд.,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тана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-Граф, 2013. - (Начальная школа XXI века).</w:t>
      </w:r>
    </w:p>
    <w:p w:rsidR="00AA0566" w:rsidRPr="00821F26" w:rsidRDefault="00AA0566" w:rsidP="00821F26">
      <w:pPr>
        <w:pStyle w:val="ac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Окружающий мир: 4 класс: рабочие тетради для учащихся общеобраз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вательных учреждений: в 2 ч. Ч. </w:t>
      </w:r>
      <w:r w:rsidRPr="00821F26">
        <w:rPr>
          <w:rFonts w:ascii="Times New Roman" w:eastAsia="Times New Roman" w:hAnsi="Times New Roman" w:cs="Times New Roman"/>
          <w:spacing w:val="50"/>
          <w:sz w:val="28"/>
          <w:szCs w:val="28"/>
        </w:rPr>
        <w:t>1,2/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Н.Ф. Виноградова. - 4 изд.,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тана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-Граф, 2013. - (Начальная школа XXI века).</w:t>
      </w:r>
    </w:p>
    <w:p w:rsidR="00AA0566" w:rsidRPr="00821F26" w:rsidRDefault="00AA0566" w:rsidP="00821F26">
      <w:pPr>
        <w:pStyle w:val="ac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Окружающий мир: 3-4 классы: методическое пособие для учителя / Н.Ф. Виноградо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ва. - М.: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-Граф, 2013. - (Начальная школа XXI века).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26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окружающего мира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Наука как часть культуры, отражающая человеческое стремление к и</w:t>
      </w:r>
      <w:r w:rsidRPr="00821F26">
        <w:rPr>
          <w:rFonts w:ascii="Times New Roman" w:hAnsi="Times New Roman" w:cs="Times New Roman"/>
          <w:sz w:val="28"/>
          <w:szCs w:val="28"/>
        </w:rPr>
        <w:t>с</w:t>
      </w:r>
      <w:r w:rsidRPr="00821F26">
        <w:rPr>
          <w:rFonts w:ascii="Times New Roman" w:hAnsi="Times New Roman" w:cs="Times New Roman"/>
          <w:sz w:val="28"/>
          <w:szCs w:val="28"/>
        </w:rPr>
        <w:t>тине, к познанию закономерностей окр</w:t>
      </w:r>
      <w:r w:rsidRPr="00821F26">
        <w:rPr>
          <w:rFonts w:ascii="Times New Roman" w:hAnsi="Times New Roman" w:cs="Times New Roman"/>
          <w:sz w:val="28"/>
          <w:szCs w:val="28"/>
        </w:rPr>
        <w:t>у</w:t>
      </w:r>
      <w:r w:rsidRPr="00821F26">
        <w:rPr>
          <w:rFonts w:ascii="Times New Roman" w:hAnsi="Times New Roman" w:cs="Times New Roman"/>
          <w:sz w:val="28"/>
          <w:szCs w:val="28"/>
        </w:rPr>
        <w:t>жающего мира природы и социума.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Человечество как многообразие народов, культур, религий в Междун</w:t>
      </w:r>
      <w:r w:rsidRPr="00821F26">
        <w:rPr>
          <w:rFonts w:ascii="Times New Roman" w:hAnsi="Times New Roman" w:cs="Times New Roman"/>
          <w:sz w:val="28"/>
          <w:szCs w:val="28"/>
        </w:rPr>
        <w:t>а</w:t>
      </w:r>
      <w:r w:rsidRPr="00821F26">
        <w:rPr>
          <w:rFonts w:ascii="Times New Roman" w:hAnsi="Times New Roman" w:cs="Times New Roman"/>
          <w:sz w:val="28"/>
          <w:szCs w:val="28"/>
        </w:rPr>
        <w:t>родное сотрудничество как основа мира на Земле.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Патриотизм как одно из проявлений духовной зрелости человека, в</w:t>
      </w:r>
      <w:r w:rsidRPr="00821F26">
        <w:rPr>
          <w:rFonts w:ascii="Times New Roman" w:hAnsi="Times New Roman" w:cs="Times New Roman"/>
          <w:sz w:val="28"/>
          <w:szCs w:val="28"/>
        </w:rPr>
        <w:t>ы</w:t>
      </w:r>
      <w:r w:rsidRPr="00821F26">
        <w:rPr>
          <w:rFonts w:ascii="Times New Roman" w:hAnsi="Times New Roman" w:cs="Times New Roman"/>
          <w:sz w:val="28"/>
          <w:szCs w:val="28"/>
        </w:rPr>
        <w:t>ражающейся в любви к России, народу, малой родине, в осознанном желании служить Отечеству.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Семья как основа духовно-нравственного развития и воспитания ли</w:t>
      </w:r>
      <w:r w:rsidRPr="00821F26">
        <w:rPr>
          <w:rFonts w:ascii="Times New Roman" w:hAnsi="Times New Roman" w:cs="Times New Roman"/>
          <w:sz w:val="28"/>
          <w:szCs w:val="28"/>
        </w:rPr>
        <w:t>ч</w:t>
      </w:r>
      <w:r w:rsidRPr="00821F26">
        <w:rPr>
          <w:rFonts w:ascii="Times New Roman" w:hAnsi="Times New Roman" w:cs="Times New Roman"/>
          <w:sz w:val="28"/>
          <w:szCs w:val="28"/>
        </w:rPr>
        <w:t>ности, залог преемственности культурно-ценностных традиций народов Ро</w:t>
      </w:r>
      <w:r w:rsidRPr="00821F26">
        <w:rPr>
          <w:rFonts w:ascii="Times New Roman" w:hAnsi="Times New Roman" w:cs="Times New Roman"/>
          <w:sz w:val="28"/>
          <w:szCs w:val="28"/>
        </w:rPr>
        <w:t>с</w:t>
      </w:r>
      <w:r w:rsidRPr="00821F26">
        <w:rPr>
          <w:rFonts w:ascii="Times New Roman" w:hAnsi="Times New Roman" w:cs="Times New Roman"/>
          <w:sz w:val="28"/>
          <w:szCs w:val="28"/>
        </w:rPr>
        <w:t>сии от поколения к поколению и жизнеспособности российского общества.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в единстве составляющих: здоровье физическое, психическое, духовн</w:t>
      </w:r>
      <w:proofErr w:type="gramStart"/>
      <w:r w:rsidRPr="00821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1F26">
        <w:rPr>
          <w:rFonts w:ascii="Times New Roman" w:hAnsi="Times New Roman" w:cs="Times New Roman"/>
          <w:sz w:val="28"/>
          <w:szCs w:val="28"/>
        </w:rPr>
        <w:t xml:space="preserve"> и социально-нравственное.</w:t>
      </w:r>
    </w:p>
    <w:p w:rsidR="00AA0566" w:rsidRPr="00821F26" w:rsidRDefault="00AA0566" w:rsidP="00821F26">
      <w:pPr>
        <w:pStyle w:val="ac"/>
        <w:numPr>
          <w:ilvl w:val="1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Нравственный выбор и ответственность человека в отношении к пр</w:t>
      </w:r>
      <w:r w:rsidRPr="00821F26">
        <w:rPr>
          <w:rFonts w:ascii="Times New Roman" w:hAnsi="Times New Roman" w:cs="Times New Roman"/>
          <w:sz w:val="28"/>
          <w:szCs w:val="28"/>
        </w:rPr>
        <w:t>и</w:t>
      </w:r>
      <w:r w:rsidRPr="00821F26">
        <w:rPr>
          <w:rFonts w:ascii="Times New Roman" w:hAnsi="Times New Roman" w:cs="Times New Roman"/>
          <w:sz w:val="28"/>
          <w:szCs w:val="28"/>
        </w:rPr>
        <w:t>роде, историко-культурному наследию, к самому себе и окружающим людям.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2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581"/>
      </w:tblGrid>
      <w:tr w:rsidR="00AA0566" w:rsidRPr="00821F26" w:rsidTr="00AA0566">
        <w:trPr>
          <w:trHeight w:val="450"/>
        </w:trPr>
        <w:tc>
          <w:tcPr>
            <w:tcW w:w="1008" w:type="dxa"/>
            <w:shd w:val="clear" w:color="auto" w:fill="auto"/>
            <w:vAlign w:val="center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№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Количество часов</w:t>
            </w:r>
          </w:p>
        </w:tc>
      </w:tr>
      <w:tr w:rsidR="00AA0566" w:rsidRPr="00821F26" w:rsidTr="00AA0566">
        <w:trPr>
          <w:trHeight w:val="208"/>
        </w:trPr>
        <w:tc>
          <w:tcPr>
            <w:tcW w:w="1008" w:type="dxa"/>
            <w:shd w:val="clear" w:color="auto" w:fill="auto"/>
            <w:vAlign w:val="center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Человек и природа</w:t>
            </w:r>
          </w:p>
        </w:tc>
        <w:tc>
          <w:tcPr>
            <w:tcW w:w="2581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17</w:t>
            </w:r>
          </w:p>
        </w:tc>
      </w:tr>
      <w:tr w:rsidR="00AA0566" w:rsidRPr="00821F26" w:rsidTr="00AA0566">
        <w:trPr>
          <w:trHeight w:val="118"/>
        </w:trPr>
        <w:tc>
          <w:tcPr>
            <w:tcW w:w="1008" w:type="dxa"/>
            <w:shd w:val="clear" w:color="auto" w:fill="auto"/>
            <w:vAlign w:val="center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Человек и общество</w:t>
            </w:r>
          </w:p>
        </w:tc>
        <w:tc>
          <w:tcPr>
            <w:tcW w:w="2581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34</w:t>
            </w:r>
          </w:p>
        </w:tc>
      </w:tr>
      <w:tr w:rsidR="00AA0566" w:rsidRPr="00821F26" w:rsidTr="00AA0566">
        <w:trPr>
          <w:trHeight w:val="211"/>
        </w:trPr>
        <w:tc>
          <w:tcPr>
            <w:tcW w:w="1008" w:type="dxa"/>
            <w:shd w:val="clear" w:color="auto" w:fill="auto"/>
            <w:vAlign w:val="center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2581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14</w:t>
            </w:r>
          </w:p>
        </w:tc>
      </w:tr>
      <w:tr w:rsidR="00AA0566" w:rsidRPr="00821F26" w:rsidTr="00AA0566">
        <w:trPr>
          <w:trHeight w:val="211"/>
        </w:trPr>
        <w:tc>
          <w:tcPr>
            <w:tcW w:w="1008" w:type="dxa"/>
            <w:shd w:val="clear" w:color="auto" w:fill="auto"/>
            <w:vAlign w:val="center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 xml:space="preserve">Резерв </w:t>
            </w:r>
          </w:p>
        </w:tc>
        <w:tc>
          <w:tcPr>
            <w:tcW w:w="2581" w:type="dxa"/>
            <w:shd w:val="clear" w:color="auto" w:fill="auto"/>
          </w:tcPr>
          <w:p w:rsidR="00AA0566" w:rsidRPr="00821F26" w:rsidRDefault="00B81C89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3</w:t>
            </w:r>
          </w:p>
        </w:tc>
      </w:tr>
      <w:tr w:rsidR="00AA0566" w:rsidRPr="00821F26" w:rsidTr="00AA0566">
        <w:trPr>
          <w:trHeight w:val="70"/>
        </w:trPr>
        <w:tc>
          <w:tcPr>
            <w:tcW w:w="1008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A0566" w:rsidRPr="00821F26" w:rsidRDefault="00AA0566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ИТОГО</w:t>
            </w:r>
          </w:p>
        </w:tc>
        <w:tc>
          <w:tcPr>
            <w:tcW w:w="2581" w:type="dxa"/>
            <w:shd w:val="clear" w:color="auto" w:fill="auto"/>
          </w:tcPr>
          <w:p w:rsidR="00AA0566" w:rsidRPr="00821F26" w:rsidRDefault="00B81C89" w:rsidP="00821F26">
            <w:pPr>
              <w:spacing w:before="240" w:after="6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821F26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68</w:t>
            </w:r>
          </w:p>
        </w:tc>
      </w:tr>
    </w:tbl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Практические работы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Составление режима дня школьника для будней и выходных.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Подсчет пульса в спокойном состоянии и после физических нагрузок.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несчастных случаях (обработка ран, нал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жение повязок, компрессов и пр.).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Работа с исторической картой (в соответствии с заданиями в учебнике и рабочей тетради).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shd w:val="clear" w:color="auto" w:fill="FFFFFF"/>
        <w:spacing w:before="43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A0566" w:rsidRPr="00821F26" w:rsidRDefault="00AA0566" w:rsidP="00821F26">
      <w:pPr>
        <w:shd w:val="clear" w:color="auto" w:fill="FFFFFF"/>
        <w:spacing w:before="4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и природа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5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Природа - это то, что нас окружает, но не создано чело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веком. Природные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объекты и предметы, созданные человеком.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Неживая и живая природа. Пр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знаки предметов (цвет, фор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ма, сравнительные размеры и др.).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Примеры я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лений приро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ды: смена времён года, снегопад, листопад, перелёты птиц, 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времени суток, рассвет, закат, ветер, дождь, гроза.</w:t>
      </w:r>
      <w:proofErr w:type="gramEnd"/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5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 - это то, из чего состоят все природные объек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ты и предметы. Разнообразие веществ в окружающем мире.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Примеры веществ: соль, сахар, вода, природный газ. Твёрдые </w:t>
      </w:r>
      <w:r w:rsidRPr="00821F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тела, жидкости, газы. Простейшие практические работы с ве</w:t>
      </w:r>
      <w:r w:rsidRPr="00821F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ществами, жидкостями, газами.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Звёзды и планеты. Солнце -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ближайшая к нам звезда, ис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точник света и тепла для всего живого на Земле. </w:t>
      </w:r>
      <w:r w:rsidRPr="00821F2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Земля - пла</w:t>
      </w:r>
      <w:r w:rsidRPr="00821F2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нета, общее представление о форме и ра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мерах Земли. Гло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бус как модель Земли. Географическая карта и план. Матери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ки и океаны, их названия, расположение на глобусе и карте.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Важнейшие приро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д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ные объекты своей страны, района. </w:t>
      </w:r>
      <w:r w:rsidRPr="00821F2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Ориен</w:t>
      </w:r>
      <w:r w:rsidRPr="00821F2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тирование на местности. Компас.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7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Смена дня и ночи на Земле.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Вращение Земли как причи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на смены дня и н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чи. 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года, их особенности (на ос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нове наблюдений).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Обращение Земли вокруг Солнца как при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чина смены времён года.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Смена времён года в родном крае 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основе наблюдений.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22" w:firstLine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Погода, её составляющие (температура воздуха, облач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ность, осадки, ветер). Наблюдение за погодой своего края.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Предсказание погоды и его значение в жизни людей.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Формы земной поверхности: равнины, горы, холмы, овра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 (общее пре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ставление, условное обозначение равнин и гор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карте). Особенности повер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ности родного края (краткая ха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рактеристика на основе наблюдений).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22" w:firstLine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Водоёмы, их разнообразие (океан, море, река, озеро,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пруд); использов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ние человеком. Водоёмы родного края (на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звания, краткая характеристика на основе наблюдений).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- смесь газов. Свойства воздуха. Значение возду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 для растений, животных, человека.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7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Вода. Свойства воды. Состояния воды, её распространение 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природе, зн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чение для живых организмов и хозяйственной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жизни человека. Круговорот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воды в природе.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Полезные ископаемые, их значение в хозяйстве человека, 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бережное отнош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ние людей к полезным ископаемым. Полез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ископаемые родного края (2—3 пр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мера).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2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Почва, её состав, значение для живой природы и для хо</w:t>
      </w:r>
      <w:r w:rsidRPr="00821F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зяйственной жизни человека.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Растения, их разнообразие.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Части растения {корень, сте</w:t>
      </w: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бель, лист, цветок, плод, семя).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Условия, необходимые для </w:t>
      </w:r>
      <w:r w:rsidRPr="00821F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жизни растения (свет, тепло, воздух, вода). Наблюдение роста </w:t>
      </w:r>
      <w:r w:rsidRPr="00821F2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растений, фиксация изменений. Деревья, кустарники, травы. </w:t>
      </w:r>
      <w:r w:rsidRPr="00821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Дикорастущие и культурные растения. Роль растений в приро</w:t>
      </w:r>
      <w:r w:rsidRPr="00821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 и жизни людей, бережное отношение человека к растени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ям. Растения родного края, названия и краткая характеристи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 на основе наблюдений.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Грибы: съедобные и ядовитые. Правила сбора грибов.</w:t>
      </w:r>
    </w:p>
    <w:p w:rsidR="00AA0566" w:rsidRPr="00821F26" w:rsidRDefault="00AA0566" w:rsidP="00821F26">
      <w:pPr>
        <w:shd w:val="clear" w:color="auto" w:fill="FFFFFF"/>
        <w:spacing w:after="0" w:line="360" w:lineRule="auto"/>
        <w:ind w:lef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Животные, их разнообразие. Условия, необходимые для 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жизни животных (воздух, вода, тепло, пища). Насекомые, рыб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ы, птицы, звери, их отличия. Особенности питания разных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 w:rsidRPr="00821F26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ж</w:t>
      </w:r>
      <w:proofErr w:type="gramEnd"/>
      <w:r w:rsidRPr="00821F26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вотных (хищные, растительноядные, всеядные). Размножение </w:t>
      </w:r>
      <w:r w:rsidRPr="00821F2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животных (насекомые, рыбы, птицы, звери). Дикие и домаш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ние животные. Роль животных в природе и жизни людей, бережное отношение человека к животным.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Животные ро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ного 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края, названия, краткая характеристика на основе наблюдений </w:t>
      </w:r>
      <w:r w:rsidRPr="00821F2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Лес, луг, вод</w:t>
      </w:r>
      <w:r w:rsidRPr="00821F2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ём - единство живой и неживой природы 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(солнечный свет, воздух, вода, почва, растения, животные).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Круговорот веществ.  Взаимосвязи в природном сообществе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растения - пища и укрытие для животных; животные </w:t>
      </w:r>
      <w:r w:rsidRPr="00821F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-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рас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пространители плодов и семян ра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тений. Влияние человека на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природные сообщества. Природные соо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б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щества родного </w:t>
      </w:r>
      <w:r w:rsidRPr="00821F26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8"/>
          <w:szCs w:val="28"/>
        </w:rPr>
        <w:t>края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(2-3 примера на основе наблюдений).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5"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Природные зоны России: общее представление, основные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приро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ные зоны (климат, растительный и животный мир, осо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бенности труда и быта людей, влияние человека на природу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изучаемых зон, охрана природы).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Человек - часть природы. Зависимость жизни человека от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природы. Этическое и эстетическое значение пр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роды в жизни 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человека. Освоение человеком законов жизни природы посредством практической деятельн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сти. Народный календарь (приме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ты, поговорки, пословицы), определя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щий сезонный труд людей. 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Положительное и отрицательное влияние де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тельности че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ловека на природу (в том числе на примере окружающей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местности). Правила поведения в природе. Охрана природных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богатств: воды, воздуха, полезных ископаемых,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растительною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 животного мира.  Заповедники, национальные парки, их роль в охране природы.  Красная книга России, ее значение, отдельные представители растений и ж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вотных Красной кни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ги. Посильное участие в охране природы. Личная ответствен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ность каждого человека за сохранность природы.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Системы ор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ганов (опорно-двигательная, пищеварительная, дыхательная, кро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веносная, нер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ная, органы чувств), их роль в жизнедеятельности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организма.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Гигиена с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стем органов. Измерение температуры те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ла человека, частоты пульса. Личная отве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ственность каждого 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человека за состояние своего здоровья и здоровья окружающих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его людей. Внимание, забота, уважительное о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ношение к л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дям 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ограниченными возможностями здоровья.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65" w:right="202" w:firstLine="403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Человек и общество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65" w:right="20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Общество — совокупность людей, которые объединены об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щей кул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турой и связаны друг с другом совместной деятель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ностью во имя о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щей цели. Духовно-нравственные и культур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ные ценности - основа жизнеспособности общества.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23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Человек — член общества, носитель и создатель культуры.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Понимание того, как складывается и развивается культура обще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ства и каждого её члена. Общее представление о вкладе в культ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уру человечества традиций и религ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озных воззрении разных на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родов. Взаимоотношения человека с другими людьми. Культура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общения с представителями разных наци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нальностей, социальных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групп: проявление уважения, взаимопомощи, умения пр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сл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ушиваться к чужому мнению.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Внутренний мир человека: </w:t>
      </w:r>
      <w:proofErr w:type="spellStart"/>
      <w:r w:rsidRPr="00821F2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общее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представление</w:t>
      </w:r>
      <w:proofErr w:type="spellEnd"/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о человеческих свойствах и кач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ствах.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36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Семья — самое близкое окружение человека. Семейные тра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диции. Вза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моотношения в семье и взаимопомощь членов семьи. Оказание посильной помощи взрослым. Забота о детях, преста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релых, больных - долг каждого ч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ловека.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Хозяйство семьи. 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дословная. Имена и фамилии членов семьи. С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ставление схемы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родословного древа, истории с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мьи. Духовно-нравственные цен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ности в семейной культуре народов России и мира.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5" w:right="3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школьник. Правила поведения в школе, на уроке. 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Обращение к учителю. Оценка великой миссии учителя в культу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ре народов России и м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ра. Классный, школьный коллектив, со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вместная учёба, игры, отдых. Соста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ление режима дня школьника.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22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Друзья, взаимоотношения между ними; ценность дружбы,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согласия, взаимной помощи. Правила взаимоотношений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взрослыми, сверстн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ками, культура поведения в школе и других 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 общественных местах. Внимание к сверстникам, однокласс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никам, плохо владеющим русским языком, помощь им в ори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ентации в учебной среде и окружающей о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становке.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22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Значение труда в жизни человека и общества. Трудолюбие как общ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ственно значимая ценность в культуре народов России 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мира. Профессии людей. Личная ответственность человека за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результаты своего труда и пр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фессиональное мастерство.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right="22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Общественный транспорт. Транспорт города или села. На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земный, во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душный и водный транспорт. Правила пользова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ния транспортом. </w:t>
      </w:r>
      <w:proofErr w:type="gramStart"/>
      <w:r w:rsidRPr="00821F2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Средства связи: почта, телеграф, телефон,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электронная почта, аудио- и видео чаты, форум.</w:t>
      </w:r>
      <w:proofErr w:type="gramEnd"/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Средства массовой информации: радио, телевидение,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пресса, Инте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нет. Избирательность при пользовании средства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ми массовой информации в целях сохранения духовно-нрав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ственного здоровья.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Наша Родина - Россия, Российская Федерация. Ценностно-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с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понятий: Родина, Отечество, Отчизна. Го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сударственная символика России: Государственный герб России, 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Государственный флаг России, Го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ударственный гимн России;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правила поведения при прослушивании гимна. Конституция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сновной закон Росси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ской Федерации. Права ребёнка.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Президент Российской Федерации - глава государства.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ность главы государства за социальное и духовно-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нравственное благоп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лучие граждан.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Праздник в жизни общества как средство укрепления об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 xml:space="preserve">щественной солидарности и упрочения духовно-нравственных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связей между соотеч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ственниками. Новый год, Рождество,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День защитника Отечества, 8 Марта, День весны и труда, </w:t>
      </w:r>
      <w:proofErr w:type="spellStart"/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ДеньПобеды</w:t>
      </w:r>
      <w:proofErr w:type="spellEnd"/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День России, День защиты д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тей, День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народною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единства, День Конституции. Оформление плаката или сте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ной газеты к общественному празднику.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Россия на карте, государственная граница России.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Москва - столица России. Святыни Москвы - святыни Рос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сии. Достопримечательности Москвы: Кремль, Красная площадь,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Большой театр и др. Характеристика отдельных исторических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proofErr w:type="spellStart"/>
      <w:proofErr w:type="gramEnd"/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бытии</w:t>
      </w:r>
      <w:proofErr w:type="spellEnd"/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связанных с Москвой (основание Москвы, строительства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Кремля и др.). Герб Москвы. Расположение Москвы на ка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7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Города России. Санкт-Петербург: достопримечательность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(Зимний дворец, памятник Петру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Медный всадник,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раз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водные мосты через Неву </w:t>
      </w: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др.), города Золотого кольца </w:t>
      </w:r>
      <w:proofErr w:type="spellStart"/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Poc</w:t>
      </w:r>
      <w:proofErr w:type="spellEnd"/>
      <w:proofErr w:type="gramEnd"/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сии (по выбору). Святыни гор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дов России.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6" w:right="58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Россия - многонациональная страна.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Народы, населяющие </w:t>
      </w:r>
      <w:r w:rsidRPr="00821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Россию, их обычаи, характерные особенности быта (по выбору) </w:t>
      </w:r>
      <w:r w:rsidRPr="00821F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Основные религии народов России: православие, ислам, иудаизм, 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буддизм.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Уважительное о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 к своему и другим народам, и религии, культуре, истории. Пров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спортивного праздника на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основе традиционных детских игр нар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дов своего края.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5"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Родной край — частица России. Родной город (село),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p</w:t>
      </w:r>
      <w:proofErr w:type="spellStart"/>
      <w:proofErr w:type="gramEnd"/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гион</w:t>
      </w:r>
      <w:proofErr w:type="spellEnd"/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(о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ласть, край, республика): название, основные досто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примечательности; музеи, театры, спортивные комплексы и др.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Особенности труда людей родного края, их профессии.  Названия разных народов, проживающих в данной местности,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их обычаи, характерные особенности быта. Ва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ные сведения 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из истории родного края. Святыни родного края. Пров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дение 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дня памяти выдающегося земляка.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"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История Отечества. Счёт лет в истории. Наиболее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важный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и яркие события общественной и культурной жизни страны 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 разные истор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ческие периоды: Древняя </w:t>
      </w:r>
      <w:proofErr w:type="spellStart"/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Русь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,М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осковское</w:t>
      </w:r>
      <w:proofErr w:type="spellEnd"/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государство, Российская империя, СССР, Российская Федерация. Картины быта, труда, духовно-нравственных и культурных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традиций людей в разные исторические времена. </w:t>
      </w:r>
      <w:proofErr w:type="spellStart"/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Выдающиеся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люди</w:t>
      </w:r>
      <w:proofErr w:type="spellEnd"/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разных эпох как носители базовых наци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нальных цен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ностей. Охрана памятников истории и культуры.  Посил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ное </w:t>
      </w:r>
      <w:r w:rsidRPr="00821F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участие в охране памятников истории и культуры своего края 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Ли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ная ответстве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ность каждого человека за сохранность историко-культурного наследия своего края.</w:t>
      </w:r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5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Страны и народы мира. Общее представление о много</w:t>
      </w:r>
      <w:r w:rsidRPr="00821F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образии стран, народов, религий на Земле.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Знакомство с 3-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4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(несколькими) странами (с контрастными особенностями): название, расположение на полит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ческой карте, столице),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главные достопримечательности.</w:t>
      </w:r>
      <w:proofErr w:type="gramEnd"/>
    </w:p>
    <w:p w:rsidR="00AA0566" w:rsidRPr="00821F26" w:rsidRDefault="00AA0566" w:rsidP="00821F26">
      <w:pPr>
        <w:widowControl w:val="0"/>
        <w:shd w:val="clear" w:color="auto" w:fill="FFFFFF"/>
        <w:autoSpaceDE w:val="0"/>
        <w:autoSpaceDN w:val="0"/>
        <w:adjustRightInd w:val="0"/>
        <w:spacing w:before="166" w:after="0" w:line="360" w:lineRule="auto"/>
        <w:ind w:left="40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</w:rPr>
        <w:t>Правила безопасности жизни</w:t>
      </w:r>
    </w:p>
    <w:p w:rsidR="00AA0566" w:rsidRPr="00821F26" w:rsidRDefault="00AA0566" w:rsidP="00821F26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Ценность здоровья и здорового образа жизни. 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Режим дня школьн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ка, чередование труда и отдыха в режи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 дня; личная гигиена. Физич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ская культура, закаливание, игры </w:t>
      </w:r>
      <w:r w:rsidRPr="00821F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воздухе как условие сохранения и укрепления здоровья. 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Личная ответственность каждого человека за сохр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нение и </w:t>
      </w: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укрепление своего физического и нравственного здоровья. 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мера тел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фонов экстренной помощи. Первая помощь при лёг</w:t>
      </w:r>
      <w:r w:rsidRPr="00821F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ких травмах </w:t>
      </w:r>
      <w:r w:rsidRPr="00821F26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(ушиб, порез, ожог), обмораживании, перегреве.</w:t>
      </w:r>
    </w:p>
    <w:p w:rsidR="00AA0566" w:rsidRPr="00821F26" w:rsidRDefault="00AA0566" w:rsidP="00821F26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lastRenderedPageBreak/>
        <w:t>Дорога от дома до школы, правила безопасного поведения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дор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гах, в лесу, на водоёме в разное время года. Правила противопожарной безопасности, основные правила обра</w:t>
      </w:r>
      <w:r w:rsidRPr="00821F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щения с газом, электричеством, в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дой.</w:t>
      </w:r>
    </w:p>
    <w:p w:rsidR="00AA0566" w:rsidRPr="00821F26" w:rsidRDefault="00AA0566" w:rsidP="00821F26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Правила безопасного поведения в природе.</w:t>
      </w:r>
    </w:p>
    <w:p w:rsidR="00AA0566" w:rsidRPr="00821F26" w:rsidRDefault="00AA0566" w:rsidP="00821F26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Забота о здоровье и безопасности окружающих людей </w:t>
      </w:r>
      <w:proofErr w:type="gramStart"/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-н</w:t>
      </w:r>
      <w:proofErr w:type="gramEnd"/>
      <w:r w:rsidRPr="00821F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равственный долг каждого человека.</w:t>
      </w:r>
    </w:p>
    <w:p w:rsidR="00AA0566" w:rsidRPr="00821F26" w:rsidRDefault="00AA0566" w:rsidP="00821F26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21F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четвертом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классе учащиеся </w:t>
      </w:r>
      <w:r w:rsidRPr="00821F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научатся.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sz w:val="28"/>
          <w:szCs w:val="28"/>
        </w:rPr>
        <w:t>выявлять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признаки живого организма, характерные для человека;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моделировать 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учебных и игровых ситуациях правила безопасного поведения в среде обитания;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устанавливать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возрастных этапов развития чел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века;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теризовать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условия роста и развития ребенка;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и отрицательные качества человека;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прив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дить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приме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ры (жизненные и из художественной литературы) проявления доброты, честности, смелости и др.;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анализировать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модели, изображающие Землю (глобус, план, карту); в соответствии с учебной задачей находить на географической и исторической ка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ты объекты;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масштаб, условные обозначения на карте, плане;</w:t>
      </w:r>
      <w:proofErr w:type="gramEnd"/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характерные особенности природных зон России, особе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ности почв своей местности;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рассказ-описание о странах-соседях России;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год, век, арабские и римские цифры,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термин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ми «истори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ческое время», «эпоха», «ст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летие»;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события, персоналии с принадлежностью к конкретной исторической эпохе;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называть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имена наиболее известных правителей разных исторических эпох (в рам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ках изученного),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рассказ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об их вкладе в развитие общества и его культуры;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(называть) символы царской власти, символы современной России;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имя Президента совр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менной России;</w:t>
      </w:r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основные события культурной жизни России (в разные 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торические эпохи), называть их даты (в рамках изученного);</w:t>
      </w:r>
      <w:proofErr w:type="gramEnd"/>
    </w:p>
    <w:p w:rsidR="00AA0566" w:rsidRPr="00821F26" w:rsidRDefault="00AA0566" w:rsidP="00821F26">
      <w:pPr>
        <w:pStyle w:val="ac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называть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имена выдающихся деятелей, писателей, композиторов 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ных историче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ских эпох.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proofErr w:type="spellStart"/>
      <w:r w:rsidRPr="00821F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четвертом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  <w:r w:rsidRPr="00821F2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могут научиться:</w:t>
      </w:r>
    </w:p>
    <w:p w:rsidR="00AA0566" w:rsidRPr="00821F26" w:rsidRDefault="00AA0566" w:rsidP="00821F26">
      <w:pPr>
        <w:pStyle w:val="ac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в житейской практике правила здорового образа жизни,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блюдать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вила гигиены и физической культуры; </w:t>
      </w: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полезные и вредные привычки;</w:t>
      </w:r>
    </w:p>
    <w:p w:rsidR="00AA0566" w:rsidRPr="00821F26" w:rsidRDefault="00AA0566" w:rsidP="00821F26">
      <w:pPr>
        <w:pStyle w:val="ac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состояние окружающих людей и в соотве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ствии с ним строить общение;</w:t>
      </w:r>
    </w:p>
    <w:p w:rsidR="00AA0566" w:rsidRPr="00821F26" w:rsidRDefault="00AA0566" w:rsidP="00821F26">
      <w:pPr>
        <w:pStyle w:val="ac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раскрывать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причины отдельных событий в жизни страны (войны, 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менения госу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дарственного устройства, события в культурной жизни) в 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ках изученного.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Освоение программы «Окружающий мир» позволяет достичь личнос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ных, предметных и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резул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татов обучения.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</w:t>
      </w:r>
      <w:proofErr w:type="gramEnd"/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результаты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двумя группами целей.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Первая группа целей: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освоение ребенком нового статуса как ученика и школьника.</w:t>
      </w:r>
    </w:p>
    <w:p w:rsidR="00AA0566" w:rsidRPr="00821F26" w:rsidRDefault="00AA0566" w:rsidP="00821F26">
      <w:pPr>
        <w:pStyle w:val="ac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саморазвитию и самообучению.</w:t>
      </w:r>
    </w:p>
    <w:p w:rsidR="00AA0566" w:rsidRPr="00821F26" w:rsidRDefault="00AA0566" w:rsidP="00821F26">
      <w:pPr>
        <w:pStyle w:val="ac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Достаточно высокий уровень учебной мотивации, самоконтроля и 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мооценки.</w:t>
      </w:r>
    </w:p>
    <w:p w:rsidR="00AA0566" w:rsidRPr="00821F26" w:rsidRDefault="00AA0566" w:rsidP="00821F26">
      <w:pPr>
        <w:pStyle w:val="ac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Личностные качества, позволяющие успешно осуществлять учебную деятель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ность.</w:t>
      </w:r>
    </w:p>
    <w:p w:rsidR="00AA0566" w:rsidRPr="00821F26" w:rsidRDefault="00AA0566" w:rsidP="00821F26">
      <w:pPr>
        <w:pStyle w:val="ac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Личностные качества, позволяющие успешно осуществлять взаимоде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ствие с участниками учебной деятельн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Вторая группа целей: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социальной позиции школьника, его ценностного взгляда на окружающий мир.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 гражданской идентичности.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объедине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нии народов.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современ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ном мире.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развитии общемировой культуры.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Понимание особой роли России в мировой истории.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чувства гордости за национальные достижения.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своей стране.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истории страны.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любви к родному краю.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семье.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гуманного отношения к людям.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Воспитание толерантности к людям, независимо от возраста, наци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нальности, вероисповедания.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Понимание роли человека в обществе.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Принятие норм нравственного поведения в природе.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Принятие норм нравственного поведения в обществе.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Принятие норм правильного взаимодействия </w:t>
      </w:r>
      <w:proofErr w:type="gramStart"/>
      <w:r w:rsidRPr="00821F2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ками.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Понимание ценности любой жизни.</w:t>
      </w:r>
    </w:p>
    <w:p w:rsidR="00AA0566" w:rsidRPr="00821F26" w:rsidRDefault="00AA0566" w:rsidP="00821F26">
      <w:pPr>
        <w:pStyle w:val="ac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правил индивидуальной безопасной жизни с учетом измен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ний среды обитания.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proofErr w:type="spellStart"/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метапредметных</w:t>
      </w:r>
      <w:proofErr w:type="spellEnd"/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результатов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особое место занимают познав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тельные, регуля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тивные и коммуникативные действия:</w:t>
      </w:r>
    </w:p>
    <w:p w:rsidR="00AA0566" w:rsidRPr="00821F26" w:rsidRDefault="00AA0566" w:rsidP="00821F26">
      <w:pPr>
        <w:pStyle w:val="ac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применять для решения учебных и практиче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ских задач различные умственные операции (сравнение, обобщение, анализ, доказа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тельства и др.);</w:t>
      </w:r>
    </w:p>
    <w:p w:rsidR="00AA0566" w:rsidRPr="00821F26" w:rsidRDefault="00AA0566" w:rsidP="00821F26">
      <w:pPr>
        <w:pStyle w:val="ac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как владение способами организации, планирования 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личных ви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дов деятельности (репроду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тивной, поисковой, исследовательской, творческой), понимание специфики каждой;</w:t>
      </w:r>
    </w:p>
    <w:p w:rsidR="00AA0566" w:rsidRPr="00821F26" w:rsidRDefault="00AA0566" w:rsidP="00821F26">
      <w:pPr>
        <w:pStyle w:val="ac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способности в связной, логически целесообра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ной форме речи передать результаты изучения объектов окружающего мира; влад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ние рассуждением, описанием, повествованием.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среди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действий занимают способы по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лучения, анализа и обработки информации (обобщение, класс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фикация,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</w:rPr>
        <w:t>сериация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</w:rPr>
        <w:t>, чтение), методы представления полученной информации (м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делирование, конструирование, рассу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ждение, описание и др.).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 результаты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 xml:space="preserve"> обучения нацелены на решение образовател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t>ных задач: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Осознание целостности окружающего мира.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Расширение знаний о разных сторонах и объектах окружающего мира.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Обнаружение и установление элементарных связей и зависимостей в природе.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Обнаружение и установление элементарных связей и зависимостей в обществе.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(на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блюдение).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наиболее существенными методами изучения окружающего мира (опыт).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(экс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перимент).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(из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мерение).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</w:t>
      </w:r>
      <w:r w:rsidRPr="00821F26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Расширение кругозора и культурного опыта школьника.</w:t>
      </w:r>
    </w:p>
    <w:p w:rsidR="00AA0566" w:rsidRPr="00821F26" w:rsidRDefault="00AA0566" w:rsidP="00821F26">
      <w:pPr>
        <w:pStyle w:val="ac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26">
        <w:rPr>
          <w:rFonts w:ascii="Times New Roman" w:eastAsia="Times New Roman" w:hAnsi="Times New Roman" w:cs="Times New Roman"/>
          <w:sz w:val="28"/>
          <w:szCs w:val="28"/>
        </w:rPr>
        <w:t>Формирование умения воспринимать мир не только рационально, но и образно.</w:t>
      </w:r>
    </w:p>
    <w:p w:rsidR="00AA0566" w:rsidRPr="00821F26" w:rsidRDefault="00AA0566" w:rsidP="00821F26">
      <w:pPr>
        <w:pStyle w:val="ac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821F26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планируемых результатов. Критерии оц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нивания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Объектом оценки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предметных результатов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служит способность обуч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ющихся решать учебно-познавательные и учебно-практические задачи. Оценка достижения предметных ре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зультатов ведётся как в ходе текущего и промежуточного оценивания, так и в ходе выполне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 итоговых проверо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ных работ. При этом итоговая оценка ограничивается контролем ус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пешности освоения действий, выполняемых 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 предметным содержан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ем, отража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щим опорную систему знаний данного учебного курса.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результатов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ходе итоговых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верочных 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 по окружающему миру и в ходе комплексной работы на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основе. В этом случае выносится оценка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познавательных учебных дейст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вий и навыков работы с инфо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мацией, а также опосредованная оценка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некоторых ко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муникати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ных и регулятивных действий.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текущей, тематической, промежуточной оценки опосредованно оценивается уровень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такого умения, как «взаимодействие с партнёром»: ориентация на партнёра, умение слушать и слышать собесе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ника; стремление учитывать и координиро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вать различные мнения и позиции в отн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шении объекта, действия, события и др.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 четвертом классе осуществляются все виды контроля: текущий, тем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тический, ито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говый.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Основная цель текущего опроса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- проверка того, как идет процесс фо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мирования знаний, умений, связанных с изучением природы, общественных явлений (наблюдать, срав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нивать, классифицировать, устанавливать причину, опр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делять свойства и т.п.).</w:t>
      </w:r>
      <w:proofErr w:type="gramEnd"/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Тематический контроль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введению формирующего оцен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вания освое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 программы учеником. Четверокласснику предоставляется возможность, тщательнее подготовившись, переделать, дополнить работу, испр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вить отметку и улучшить итоговую отметку в четверти.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Итоговый контроль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как оценка результатов обучения за 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статочно большой промежуток времени - четверть, полугодие, год. Итоговые контрольные прово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дятся четыре раза в год: в конце первой, второй, третьей и 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вертой четверти учебного года.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Опрос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устной и в письменной форме. Устный опрос - это диалог учи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теля с одним учеником (индивидуальный опрос) или со всем кла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сом (фронтальный оп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рос).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Письменный опрос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- это самостоятельные и контрольные работы. На проведение са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мостоятельной работы потребуется 10-15 минут. Цель ее -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верить, как идет формирова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ние знаний и умений по теме курса, изучение 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торой еще не закончено. На уроках окру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жающего мира проводятся короткие (5-10 минут) опросы с целью уточнения и закрепления знаний. Эти работы могут носить обучающий характер и не оцениваться отметкой в случае пл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хого выпо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при фронтальном текущем или ит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говом контроле при проверке усвоения учащимися знаний и умений по 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статочно крупной теме курса, изу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чение которой закончено. Самостоятельные или контрольные работы могут быть представ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лены в форме тестовых, граф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ческих заданий, работы с картой и т.п. Своеобразной формой контроля могут быть различные соревновательные игры, вопросы для которых могут подби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рать и сами учащиеся, опираясь на полученные знания.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Оценочная деятельность учителя, который организует обучение по УМК «Начальная школа XXI века», облегчается тем, что в программе определено, что должен усвоить млад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ший школьник к концу четвертого года обучения. Выделено три типа заданий, которые дети должны выполнить: «называть (приводить примеры)», «различать (соотносить)», «решать задачи в учебных и быт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вых ситуациях».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Задания первого типа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проверяют качество восприятия и память ученика - как он умеет воспринимать и воспроизводить изученные факты, явления, 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бытия окружающего мира; владеет ли адекватным использованием терминов,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предпонятий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, понятий.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тип заданий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позволяет установить, может ли учащийся пров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дить элемен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тарное сравнение, анализ полученных сведений (о природе, 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ществе, культуре, из исто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рии), объяснять некоторые зависимости и закон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мерности явлений природы (похожи - 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похожи; одинаковые - разные; сущ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ственное - 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существенное).</w:t>
      </w:r>
      <w:proofErr w:type="gramEnd"/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Третий тип заданий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помогает установить, сформировалось ли у выпус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ника началь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ной школы умение применять знания, полученные в процессе изучения окружающего мира, в различных ситуациях - как учебных, так и бытовых.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Значительная часть заданий представлена в рабочих тетрадях. Задания носят диффе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ренцированный характер и могут использоваться для контроля успешности обучения детей разного уровня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. При этом в начале работы учитель обязательно информирует учащихся: «Все должны выпо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нять задания 4, 5 и 6. Выполнение дополнительных заданий 7 и 8 дает право еще на одну отметку». Если попытка решить дополнительные задачи 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удачна, за 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ником остается право отказаться от второй отметки.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Главное в оценивании заключается в том, что, используя различные виды и формы контроля, педагог не только констатирует уровень успешности 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ника в усвоении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окру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жающего мира,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но и учит школьника самостоятельно оцен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вать результаты своего учебного труда.</w:t>
      </w:r>
    </w:p>
    <w:p w:rsidR="00C96C65" w:rsidRPr="00D27147" w:rsidRDefault="00AA0566" w:rsidP="00D27147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Знания и умения учащихся по окружающему миру оцениваются по 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зультатам устного опроса, наблюдений и практических работ.</w:t>
      </w:r>
    </w:p>
    <w:p w:rsidR="00C96C65" w:rsidRPr="001E1860" w:rsidRDefault="00C96C65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Устный ответ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осознанно и логично излагает учебный матери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ал, используя свои наблюдения в природе, устанавливает связи между объектами и явле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ниями природы (в пределах программы),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вильно выполняет практические работы и дает полные ответы на все поста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ленные 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просы.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его ответ в основном соответствует требованиям, установленным для оценки «5», но ученик допускает отдел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ные неточности в изложении фактического материала, в использовании 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дельных практических работ. Все эти недочеты ученик легко исправляет сам при указ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нии на них учителем.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усвоил основное содержание учебного материа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ла, но допускает фактические ошибки, не умеет использ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вать результаты своих наблюдений в природе, затрудняется устанавливать предусмо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ренные программой связи между объек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тами и явлениями природы, допускает серьезные неточности в выполнении практических работ, но 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жет исправить перечисленные недочеты с помощью учителя.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обнаруживает незнание большей части про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граммного материала, не справляется с выполнением практических 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бот даже с помощью учителя.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тестов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Тестовая форма проверки позволяет существенно увеличить объем ко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тролируемого материала по сравнению с традиционной контрольной работой и тем самым создает пред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посылки для повышения информативности и об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ективности результатов. Те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ст вкл</w:t>
      </w:r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>ючает за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дания средней трудности.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Проверка проводится как по всему тесту, так и отдельно по разделам. Выполнен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ная работа оценивается отметками «зачет» или «незачет». Считае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ся, что ученик об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наружил достаточную базовую подготовку («зачет»), если он дал не менее 75% пра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вильных ответов.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Варианты оценивания:</w:t>
      </w:r>
    </w:p>
    <w:tbl>
      <w:tblPr>
        <w:tblW w:w="9447" w:type="dxa"/>
        <w:tblInd w:w="2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490"/>
        <w:gridCol w:w="2419"/>
        <w:gridCol w:w="2429"/>
      </w:tblGrid>
      <w:tr w:rsidR="00AA0566" w:rsidRPr="001E1860" w:rsidTr="00AA0566">
        <w:trPr>
          <w:trHeight w:val="418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Уровневая шкала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Процентная балльная шкала</w:t>
            </w:r>
          </w:p>
        </w:tc>
      </w:tr>
      <w:tr w:rsidR="00AA0566" w:rsidRPr="001E1860" w:rsidTr="00AA0566">
        <w:trPr>
          <w:trHeight w:val="6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отдельные зад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0-60%</w:t>
            </w:r>
          </w:p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17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«2»</w:t>
            </w:r>
          </w:p>
        </w:tc>
      </w:tr>
      <w:tr w:rsidR="00AA0566" w:rsidRPr="001E1860" w:rsidTr="00AA0566">
        <w:trPr>
          <w:trHeight w:val="54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все задания, с незна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чительными погре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60-77% 18-22 балла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«3»</w:t>
            </w:r>
          </w:p>
        </w:tc>
      </w:tr>
      <w:tr w:rsidR="00AA0566" w:rsidRPr="001E1860" w:rsidTr="00AA0566">
        <w:trPr>
          <w:trHeight w:val="538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77-90% 23-26 ба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«4»</w:t>
            </w:r>
          </w:p>
        </w:tc>
      </w:tr>
      <w:tr w:rsidR="00AA0566" w:rsidRPr="001E1860" w:rsidTr="00AA0566">
        <w:trPr>
          <w:trHeight w:val="5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566" w:rsidRPr="001E1860" w:rsidRDefault="00AA0566" w:rsidP="001E1860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предложенные задания выпол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нены правильно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90-100% 27-30 ба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1E1860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«5»</w:t>
            </w:r>
          </w:p>
        </w:tc>
      </w:tr>
    </w:tbl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Печатные и другие пособия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Для организации работы с разными источниками информации желател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но иметь в классе научно-популярные, художественные книги для чтения (в соответствии с изучаемым материалом), энциклопедии, справочники, слов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ри естественнонаучного, обществоведче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ского, исторического содержания, видеофил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мы, звукозаписи.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содержанием обучения, в классе желательно иметь: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таблицы (строение растения, организм человека, стадии развития ж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вотных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идр</w:t>
      </w:r>
      <w:proofErr w:type="spellEnd"/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-);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плакаты (природные сообщества болота, озера, леса, луга; лан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шафтные картины Арктики, тундры, степи, 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стыни; растения и животные материков; репродукции картин ху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дожников, отражающих общественные явления, истор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ческие события и др.);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портреты выдающихся людей России (политических деятелей, воен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чальников, ца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рей, писателей, художников, поэтов, композиторов, изобрет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телей и др.);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географические (физическую карту полушарий, карту России, приро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ных зон) и ис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торические настенные карты, атлас географических и историч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ских карт; адаптированную карту звёздного неба (по возможности); илл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стративные материалы (альбомы, комплекты открыток);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рельефные модели равнины, холма, оврага;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модели дорожных знаков, транспортных средств, часов;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модель торса человека с внутренними органами;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муляжи грибов, фруктов и овощей;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макеты исторических памятников, старинных жилищ, оборонительных сооружений (по возможности);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разрезные плоскостные модели строения цветкового растения, цветка, 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ки; пло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скостные или объёмные модели молекул;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коллекции минералов, горных пород, полезных ископаемых, почв;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гербарии дикорастущих и культурных растений, наборы семян, плодов;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предметы старинного быта, одежды, элементы национальных узоров (народов род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ного края);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живые объекты (комнатные растения, животные живого уголка).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Оборудование для экскурсий в природу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: фотографии, открытки раст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ний, животных, минералов и др., лупы, 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нокли, компасы, рулетки, садовые 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совки, пакеты для сбора при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родного материала, пакеты для мусора и присп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собления для его сбора, фотоаппарат и ви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деокамера (по возможности).</w:t>
      </w:r>
      <w:proofErr w:type="gramEnd"/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микроскопа;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глобуса;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комплект луп для работы в группах по 5-6 человек;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комплект компасов для работы в группах по 5-6 человек;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флюгера;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барометра;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бинокля;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весов с набором разновесов;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демонстрационные экземпляры термометров разных видов (спиртов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го, биметал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лического, медицинского) для измерения температуры воздуха, воды и тела.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ва, сравнивают и группируют их. Для организации такой работы желательно иметь раз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даточный материал на пару или группу учащи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ся. Наряду с предметами различных кол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лекций, гербарными листами, можно 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пользовать природный материал, собранный на экскурсиях.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Для выполнения заданий по моделированию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природных объектов надо иметь пласти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лин (гипс), глину, песок, цветную бумагу, клей и ножницы с 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пыми концами.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Лабораторное оборудование и материалы для проведения опытов и демонстраций: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посуда (стаканы, колбы, пробирки, чашки и др.), измер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тельные и осветительные приборы (свеча, фонарик), фильтры, магниты; 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сок, глина, почва, известняк, каменный уголь, нефть, семена растений (по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солнечника, пшеницы, гороха, огурца и др.).</w:t>
      </w:r>
      <w:proofErr w:type="gramEnd"/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AA0566" w:rsidRPr="001E1860" w:rsidRDefault="00AA0566" w:rsidP="001E1860">
      <w:pPr>
        <w:pStyle w:val="ac"/>
        <w:numPr>
          <w:ilvl w:val="0"/>
          <w:numId w:val="1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Окружающий мир: 4 класс: рабочие тетради для учащихся общеобраз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вательных 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реждений: в 2 ч. Ч. 1, 2 / Н.Ф. Виноградова. - 4 изд.,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. - М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тана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-Граф, 2013. - (На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чальная школа XXI века).</w:t>
      </w:r>
    </w:p>
    <w:p w:rsidR="00AA0566" w:rsidRPr="001E1860" w:rsidRDefault="00AA0566" w:rsidP="001E1860">
      <w:pPr>
        <w:pStyle w:val="ac"/>
        <w:numPr>
          <w:ilvl w:val="0"/>
          <w:numId w:val="1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мир: 3-4 классы: методическое пособие для учителя / Н.Ф. Виноградова. - М.: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-Граф, 2013. - (Начальная школа XXI века).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59FC" w:rsidRPr="001E1860" w:rsidRDefault="00A159FC" w:rsidP="001E1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9FC" w:rsidRPr="001E1860" w:rsidRDefault="00A159FC" w:rsidP="001E1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9FC" w:rsidRDefault="00A159FC" w:rsidP="00AA0566">
      <w:pPr>
        <w:rPr>
          <w:b/>
        </w:rPr>
      </w:pPr>
    </w:p>
    <w:p w:rsidR="00AA0566" w:rsidRPr="00C96C65" w:rsidRDefault="00AA0566" w:rsidP="00C96C65">
      <w:pPr>
        <w:rPr>
          <w:rFonts w:ascii="Times New Roman" w:hAnsi="Times New Roman" w:cs="Times New Roman"/>
          <w:b/>
          <w:sz w:val="24"/>
          <w:szCs w:val="24"/>
        </w:rPr>
      </w:pPr>
    </w:p>
    <w:sectPr w:rsidR="00AA0566" w:rsidRPr="00C96C65" w:rsidSect="00D2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91466A"/>
    <w:multiLevelType w:val="hybridMultilevel"/>
    <w:tmpl w:val="14A8D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EC3D2E"/>
    <w:multiLevelType w:val="hybridMultilevel"/>
    <w:tmpl w:val="8990E824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E4558D"/>
    <w:multiLevelType w:val="hybridMultilevel"/>
    <w:tmpl w:val="B2FC03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65467B"/>
    <w:multiLevelType w:val="hybridMultilevel"/>
    <w:tmpl w:val="628AC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CE703B"/>
    <w:multiLevelType w:val="hybridMultilevel"/>
    <w:tmpl w:val="C408DB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8423CF"/>
    <w:multiLevelType w:val="hybridMultilevel"/>
    <w:tmpl w:val="E7B4A8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2D3E37"/>
    <w:multiLevelType w:val="hybridMultilevel"/>
    <w:tmpl w:val="0854CBEA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480BE2"/>
    <w:multiLevelType w:val="hybridMultilevel"/>
    <w:tmpl w:val="2C90D6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D">
      <w:start w:val="1"/>
      <w:numFmt w:val="bullet"/>
      <w:lvlText w:val=""/>
      <w:lvlJc w:val="left"/>
      <w:pPr>
        <w:ind w:left="2061" w:hanging="555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953BDE"/>
    <w:multiLevelType w:val="hybridMultilevel"/>
    <w:tmpl w:val="CA6647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4291944"/>
    <w:multiLevelType w:val="hybridMultilevel"/>
    <w:tmpl w:val="D714A9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483A66"/>
    <w:multiLevelType w:val="hybridMultilevel"/>
    <w:tmpl w:val="48C058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FF07E83"/>
    <w:multiLevelType w:val="hybridMultilevel"/>
    <w:tmpl w:val="BE484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5B2C3678">
      <w:numFmt w:val="bullet"/>
      <w:lvlText w:val="•"/>
      <w:lvlJc w:val="left"/>
      <w:pPr>
        <w:ind w:left="2061" w:hanging="5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0AA"/>
    <w:rsid w:val="00021E57"/>
    <w:rsid w:val="000679F0"/>
    <w:rsid w:val="000A794B"/>
    <w:rsid w:val="000B689F"/>
    <w:rsid w:val="000C5E94"/>
    <w:rsid w:val="000F1BFA"/>
    <w:rsid w:val="00105FFB"/>
    <w:rsid w:val="001407AD"/>
    <w:rsid w:val="001544FB"/>
    <w:rsid w:val="0016698D"/>
    <w:rsid w:val="001E1860"/>
    <w:rsid w:val="00202FD3"/>
    <w:rsid w:val="00233664"/>
    <w:rsid w:val="00240F7D"/>
    <w:rsid w:val="0025394C"/>
    <w:rsid w:val="002701F1"/>
    <w:rsid w:val="00282649"/>
    <w:rsid w:val="002869EF"/>
    <w:rsid w:val="00302378"/>
    <w:rsid w:val="003256C4"/>
    <w:rsid w:val="00327991"/>
    <w:rsid w:val="003505A8"/>
    <w:rsid w:val="00351711"/>
    <w:rsid w:val="00364215"/>
    <w:rsid w:val="003A4222"/>
    <w:rsid w:val="003B4657"/>
    <w:rsid w:val="003C09D7"/>
    <w:rsid w:val="003E2598"/>
    <w:rsid w:val="003E56DF"/>
    <w:rsid w:val="00450CA6"/>
    <w:rsid w:val="004B40DB"/>
    <w:rsid w:val="004C2A0C"/>
    <w:rsid w:val="004C6D5B"/>
    <w:rsid w:val="004E3087"/>
    <w:rsid w:val="00516208"/>
    <w:rsid w:val="00544647"/>
    <w:rsid w:val="00565C51"/>
    <w:rsid w:val="005A1C6A"/>
    <w:rsid w:val="005D4F65"/>
    <w:rsid w:val="00620692"/>
    <w:rsid w:val="00634C82"/>
    <w:rsid w:val="00693483"/>
    <w:rsid w:val="00734195"/>
    <w:rsid w:val="0074755D"/>
    <w:rsid w:val="00782BF3"/>
    <w:rsid w:val="007A6DE9"/>
    <w:rsid w:val="007C00F6"/>
    <w:rsid w:val="00821F26"/>
    <w:rsid w:val="008402DA"/>
    <w:rsid w:val="00845A37"/>
    <w:rsid w:val="008B6C7C"/>
    <w:rsid w:val="008C64FF"/>
    <w:rsid w:val="008F41DE"/>
    <w:rsid w:val="008F58CC"/>
    <w:rsid w:val="008F7DFB"/>
    <w:rsid w:val="0090166F"/>
    <w:rsid w:val="009140AA"/>
    <w:rsid w:val="0092424F"/>
    <w:rsid w:val="00935AAD"/>
    <w:rsid w:val="009373A7"/>
    <w:rsid w:val="00944326"/>
    <w:rsid w:val="00953C1E"/>
    <w:rsid w:val="00955CED"/>
    <w:rsid w:val="009564C3"/>
    <w:rsid w:val="00992E93"/>
    <w:rsid w:val="009C0F15"/>
    <w:rsid w:val="009D2A04"/>
    <w:rsid w:val="009F0312"/>
    <w:rsid w:val="00A159FC"/>
    <w:rsid w:val="00A45E76"/>
    <w:rsid w:val="00A8056F"/>
    <w:rsid w:val="00A820B4"/>
    <w:rsid w:val="00A872D7"/>
    <w:rsid w:val="00AA0566"/>
    <w:rsid w:val="00AF7EAE"/>
    <w:rsid w:val="00B17F6D"/>
    <w:rsid w:val="00B27C87"/>
    <w:rsid w:val="00B312E8"/>
    <w:rsid w:val="00B37205"/>
    <w:rsid w:val="00B51AFE"/>
    <w:rsid w:val="00B553F9"/>
    <w:rsid w:val="00B73040"/>
    <w:rsid w:val="00B81C89"/>
    <w:rsid w:val="00B91C59"/>
    <w:rsid w:val="00B9208D"/>
    <w:rsid w:val="00B925D4"/>
    <w:rsid w:val="00B966B5"/>
    <w:rsid w:val="00BC5BBF"/>
    <w:rsid w:val="00BE79ED"/>
    <w:rsid w:val="00C73429"/>
    <w:rsid w:val="00C9408D"/>
    <w:rsid w:val="00C96C65"/>
    <w:rsid w:val="00CA6C6D"/>
    <w:rsid w:val="00CD4F4D"/>
    <w:rsid w:val="00CF3334"/>
    <w:rsid w:val="00D0157F"/>
    <w:rsid w:val="00D27147"/>
    <w:rsid w:val="00D60AFF"/>
    <w:rsid w:val="00DC5E84"/>
    <w:rsid w:val="00DF782D"/>
    <w:rsid w:val="00E503FD"/>
    <w:rsid w:val="00E62C91"/>
    <w:rsid w:val="00E82595"/>
    <w:rsid w:val="00EE3B61"/>
    <w:rsid w:val="00EF1CAD"/>
    <w:rsid w:val="00F05F58"/>
    <w:rsid w:val="00F15010"/>
    <w:rsid w:val="00F157EC"/>
    <w:rsid w:val="00F62693"/>
    <w:rsid w:val="00F777D9"/>
    <w:rsid w:val="00FD5191"/>
    <w:rsid w:val="00FE0729"/>
    <w:rsid w:val="00FE4FCE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35AAD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935AAD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35AAD"/>
  </w:style>
  <w:style w:type="character" w:customStyle="1" w:styleId="3">
    <w:name w:val="Основной текст (3)_"/>
    <w:basedOn w:val="a0"/>
    <w:link w:val="30"/>
    <w:rsid w:val="00935AAD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5AAD"/>
    <w:pPr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  <w:style w:type="table" w:styleId="a5">
    <w:name w:val="Table Grid"/>
    <w:basedOn w:val="a1"/>
    <w:rsid w:val="0093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Колонтитул_"/>
    <w:basedOn w:val="a0"/>
    <w:link w:val="a7"/>
    <w:rsid w:val="00935AAD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935AAD"/>
    <w:pPr>
      <w:shd w:val="clear" w:color="auto" w:fill="FFFFFF"/>
      <w:spacing w:after="0" w:line="240" w:lineRule="auto"/>
    </w:pPr>
  </w:style>
  <w:style w:type="character" w:customStyle="1" w:styleId="a8">
    <w:name w:val="Подпись к таблице_"/>
    <w:basedOn w:val="a0"/>
    <w:link w:val="a9"/>
    <w:rsid w:val="00935AAD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35AAD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  <w:style w:type="character" w:customStyle="1" w:styleId="aa">
    <w:name w:val="Основной текст + Полужирный"/>
    <w:basedOn w:val="a3"/>
    <w:rsid w:val="00935AA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5AAD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5AAD"/>
    <w:pPr>
      <w:shd w:val="clear" w:color="auto" w:fill="FFFFFF"/>
      <w:spacing w:before="180" w:after="540" w:line="240" w:lineRule="atLeast"/>
    </w:pPr>
    <w:rPr>
      <w:rFonts w:ascii="Arial" w:hAnsi="Arial"/>
      <w:sz w:val="19"/>
      <w:szCs w:val="19"/>
    </w:rPr>
  </w:style>
  <w:style w:type="character" w:customStyle="1" w:styleId="59pt">
    <w:name w:val="Основной текст (5) + 9 pt"/>
    <w:aliases w:val="Курсив1"/>
    <w:basedOn w:val="5"/>
    <w:rsid w:val="00935AAD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styleId="ab">
    <w:name w:val="footnote reference"/>
    <w:basedOn w:val="a0"/>
    <w:semiHidden/>
    <w:rsid w:val="008F7DFB"/>
    <w:rPr>
      <w:vertAlign w:val="superscript"/>
    </w:rPr>
  </w:style>
  <w:style w:type="paragraph" w:customStyle="1" w:styleId="31">
    <w:name w:val="Стиль3"/>
    <w:basedOn w:val="a"/>
    <w:link w:val="32"/>
    <w:rsid w:val="008F7DF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8F7DFB"/>
    <w:rPr>
      <w:rFonts w:ascii="Arial" w:eastAsia="Times New Roman" w:hAnsi="Arial" w:cs="Times New Roman"/>
      <w:bCs/>
      <w:iCs/>
      <w:sz w:val="20"/>
      <w:szCs w:val="20"/>
    </w:rPr>
  </w:style>
  <w:style w:type="paragraph" w:styleId="ac">
    <w:name w:val="No Spacing"/>
    <w:link w:val="ad"/>
    <w:uiPriority w:val="1"/>
    <w:qFormat/>
    <w:rsid w:val="00282649"/>
    <w:pPr>
      <w:spacing w:after="0" w:line="240" w:lineRule="auto"/>
    </w:pPr>
  </w:style>
  <w:style w:type="character" w:styleId="ae">
    <w:name w:val="Hyperlink"/>
    <w:basedOn w:val="a0"/>
    <w:rsid w:val="00AA0566"/>
    <w:rPr>
      <w:color w:val="0066CC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EAE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rsid w:val="001E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</cp:lastModifiedBy>
  <cp:revision>116</cp:revision>
  <cp:lastPrinted>2019-09-10T03:07:00Z</cp:lastPrinted>
  <dcterms:created xsi:type="dcterms:W3CDTF">2014-05-22T16:43:00Z</dcterms:created>
  <dcterms:modified xsi:type="dcterms:W3CDTF">2021-06-08T09:21:00Z</dcterms:modified>
</cp:coreProperties>
</file>