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2EA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5 КЛАСС, ФГОС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Данная рабочая программа курса «Обществознание» предназначена для учащихся 5 класса средней общеобразовательной школы, составлена на основе федерального компонента государственного стандарта Основного общего образования, Примерной программы по обществознанию, рекомендованной Министерством образования и науки РФ, авторской программы Л. Н. Боголюбова «Обществознание».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Содержание курса в 5 классе носит преимущественно пропедевтический характер, связанный с проблемами социализации младших школьников.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Изучение обществознания направлено на достижение следующих целей: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развитие личности, её познавательных интересов, критического мышления в процессе восприятия социальной информации и определения собственной позиции;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нравственной и правовой культуры, способности к самоопределению и самореализации; воспитание общероссийской идентичности, гражданской ответственности, уважения</w:t>
      </w:r>
      <w:r w:rsidRPr="00072EAE">
        <w:rPr>
          <w:rFonts w:ascii="Times New Roman" w:hAnsi="Times New Roman" w:cs="Times New Roman"/>
          <w:sz w:val="28"/>
          <w:szCs w:val="28"/>
        </w:rPr>
        <w:sym w:font="Symbol" w:char="F076"/>
      </w:r>
      <w:r w:rsidRPr="00072EAE">
        <w:rPr>
          <w:rFonts w:ascii="Times New Roman" w:hAnsi="Times New Roman" w:cs="Times New Roman"/>
          <w:sz w:val="28"/>
          <w:szCs w:val="28"/>
        </w:rPr>
        <w:t xml:space="preserve"> к социальным нормам;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адаптации: об обществе;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формирование опыта применения полученных знаний для решения типичных задач в области социальных отношений.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Место предмета Программа рассчитана на изучение обществознания в 5 </w:t>
      </w:r>
      <w:proofErr w:type="spellStart"/>
      <w:r w:rsidRPr="00072E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72EAE">
        <w:rPr>
          <w:rFonts w:ascii="Times New Roman" w:hAnsi="Times New Roman" w:cs="Times New Roman"/>
          <w:sz w:val="28"/>
          <w:szCs w:val="28"/>
        </w:rPr>
        <w:t>: - 1 час в неделю, всего 35 часов в учебном году. Требования к результатам обучения и освоения содержания курса.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Личностными результатами являются: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2EAE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72EAE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lastRenderedPageBreak/>
        <w:t xml:space="preserve">- ценностные ориентиры, основанные на идеях патриотизма, любви и уважения к Отечеству;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единства разнообразных культур;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убеждённости в важности для общества семьи и семейных традиций.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E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72EAE">
        <w:rPr>
          <w:rFonts w:ascii="Times New Roman" w:hAnsi="Times New Roman" w:cs="Times New Roman"/>
          <w:sz w:val="28"/>
          <w:szCs w:val="28"/>
        </w:rPr>
        <w:t xml:space="preserve"> результаты проявляются в: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умении сознательно организовывать свою познавательную деятельность;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умения объяснять явления и процессы социальной действительности;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овладении различными видами публичных выступлений: высказывания, монолог, дискуссия и др. умении выполнять познавательные и практические задания, в том числе с</w:t>
      </w:r>
      <w:r w:rsidRPr="00072EAE">
        <w:rPr>
          <w:rFonts w:ascii="Times New Roman" w:hAnsi="Times New Roman" w:cs="Times New Roman"/>
          <w:sz w:val="28"/>
          <w:szCs w:val="28"/>
        </w:rPr>
        <w:sym w:font="Symbol" w:char="F076"/>
      </w:r>
      <w:r w:rsidRPr="00072EAE">
        <w:rPr>
          <w:rFonts w:ascii="Times New Roman" w:hAnsi="Times New Roman" w:cs="Times New Roman"/>
          <w:sz w:val="28"/>
          <w:szCs w:val="28"/>
        </w:rPr>
        <w:t xml:space="preserve"> использованием проектной деятельности. Предметными результатами являются: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относительно целостное представление об обществе и человеке, о сферах и областях общественной жизни;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умения находить нужную социальную информацию </w:t>
      </w:r>
      <w:proofErr w:type="gramStart"/>
      <w:r w:rsidRPr="00072E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EAE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072EAE">
        <w:rPr>
          <w:rFonts w:ascii="Times New Roman" w:hAnsi="Times New Roman" w:cs="Times New Roman"/>
          <w:sz w:val="28"/>
          <w:szCs w:val="28"/>
        </w:rPr>
        <w:t xml:space="preserve"> вида источниках;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адекватно её воспринимать, применяя основные обществоведческие термины и понятия;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понимания значения трудовой деятельности для личности и общества;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УЧЕБНО – МЕТОДИЧЕСКОЕ ОБЕСПЕЧЕНИЕ.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- Боголюбов Л. Н. Обществознание. Учебник для 5 класса. М: Просвещение, 2012.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- Рабочие программы. Обществознание. Предметная линия учебников под редакцией Боголюбова Л. Н. М: Просвещение, 2011. Боголюбов Л. Н.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Общая методика преподавания обществознания в школе. М: Дрофа, 2008 Л. Ф. Иванова.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lastRenderedPageBreak/>
        <w:t xml:space="preserve"> - Обществознание. Рабочая тетрадь к учебнику Боголюбова Л. Н. М: Просвещение, 2012. - Буйволова И. Ю. Рабочие программы и технологические карты уроков. </w:t>
      </w:r>
    </w:p>
    <w:p w:rsidR="00072EAE" w:rsidRPr="00072EAE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>- Обществознание. 5 класс. Учитель, 2013. Иванова Л. Ф.</w:t>
      </w:r>
    </w:p>
    <w:p w:rsidR="0034209D" w:rsidRDefault="00072EAE" w:rsidP="00D748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 - Обществознание. Поурочные разработки. 5 класс. М: Просвещение, 2012. - Интернет-ресурсы</w:t>
      </w:r>
      <w:r w:rsidR="0034209D">
        <w:rPr>
          <w:rFonts w:ascii="Times New Roman" w:hAnsi="Times New Roman" w:cs="Times New Roman"/>
          <w:sz w:val="28"/>
          <w:szCs w:val="28"/>
        </w:rPr>
        <w:t>:</w:t>
      </w:r>
    </w:p>
    <w:p w:rsidR="0034209D" w:rsidRDefault="0034209D" w:rsidP="00D7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Архивпрезентаций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PowerPont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34209D">
        <w:rPr>
          <w:rFonts w:ascii="Times New Roman" w:hAnsi="Times New Roman" w:cs="Times New Roman"/>
          <w:sz w:val="28"/>
          <w:szCs w:val="28"/>
        </w:rPr>
        <w:t>http://powerp.ru/load/obshhestvoznanie/11PowerPont</w:t>
      </w:r>
      <w:r w:rsidR="00072EAE" w:rsidRPr="0007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9D" w:rsidRDefault="00072EAE" w:rsidP="00D7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AE">
        <w:rPr>
          <w:rFonts w:ascii="Times New Roman" w:hAnsi="Times New Roman" w:cs="Times New Roman"/>
          <w:sz w:val="28"/>
          <w:szCs w:val="28"/>
        </w:rPr>
        <w:t xml:space="preserve">Архив учебных программ и </w:t>
      </w:r>
      <w:proofErr w:type="spellStart"/>
      <w:r w:rsidRPr="00072EAE">
        <w:rPr>
          <w:rFonts w:ascii="Times New Roman" w:hAnsi="Times New Roman" w:cs="Times New Roman"/>
          <w:sz w:val="28"/>
          <w:szCs w:val="28"/>
        </w:rPr>
        <w:t>презентаций:http</w:t>
      </w:r>
      <w:proofErr w:type="spellEnd"/>
      <w:r w:rsidRPr="00072EAE">
        <w:rPr>
          <w:rFonts w:ascii="Times New Roman" w:hAnsi="Times New Roman" w:cs="Times New Roman"/>
          <w:sz w:val="28"/>
          <w:szCs w:val="28"/>
        </w:rPr>
        <w:t>://www.rusedu.ru</w:t>
      </w:r>
      <w:r w:rsidR="00342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AC" w:rsidRPr="00072EAE" w:rsidRDefault="0034209D" w:rsidP="00D7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Презентации по обществознанию: </w:t>
      </w:r>
      <w:r w:rsidR="00072EAE" w:rsidRPr="00072EAE">
        <w:rPr>
          <w:rFonts w:ascii="Times New Roman" w:hAnsi="Times New Roman" w:cs="Times New Roman"/>
          <w:sz w:val="28"/>
          <w:szCs w:val="28"/>
        </w:rPr>
        <w:t>http://pravo48.narod.ru/PREZENTAZII.him</w:t>
      </w:r>
      <w:bookmarkEnd w:id="0"/>
    </w:p>
    <w:sectPr w:rsidR="00E744AC" w:rsidRPr="00072EAE" w:rsidSect="00072EAE">
      <w:pgSz w:w="11906" w:h="16838"/>
      <w:pgMar w:top="993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50BD"/>
    <w:rsid w:val="00072EAE"/>
    <w:rsid w:val="0013734F"/>
    <w:rsid w:val="0034209D"/>
    <w:rsid w:val="0038671E"/>
    <w:rsid w:val="0068516A"/>
    <w:rsid w:val="009B70DF"/>
    <w:rsid w:val="00CF50BD"/>
    <w:rsid w:val="00D74840"/>
    <w:rsid w:val="00E744AC"/>
    <w:rsid w:val="00EA14EF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0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5</cp:revision>
  <dcterms:created xsi:type="dcterms:W3CDTF">2019-04-29T11:48:00Z</dcterms:created>
  <dcterms:modified xsi:type="dcterms:W3CDTF">2021-06-08T01:43:00Z</dcterms:modified>
</cp:coreProperties>
</file>