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1" w:rsidRDefault="00BA2BF3" w:rsidP="00B87E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A2BF3">
        <w:rPr>
          <w:rFonts w:ascii="Times New Roman" w:hAnsi="Times New Roman" w:cs="Times New Roman"/>
          <w:color w:val="FF0000"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707.25pt" o:ole="">
            <v:imagedata r:id="rId9" o:title=""/>
          </v:shape>
          <o:OLEObject Type="Embed" ProgID="AcroExch.Document.DC" ShapeID="_x0000_i1025" DrawAspect="Content" ObjectID="_1692688188" r:id="rId10"/>
        </w:object>
      </w:r>
    </w:p>
    <w:p w:rsidR="003B7A41" w:rsidRDefault="003B7A41" w:rsidP="00B87E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64F5" w:rsidRPr="00E2285E" w:rsidRDefault="002664F5" w:rsidP="00B87E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7E1D" w:rsidRPr="00BA2BF3" w:rsidRDefault="00B87E1D" w:rsidP="00E80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F3">
        <w:rPr>
          <w:rFonts w:ascii="Times New Roman" w:hAnsi="Times New Roman" w:cs="Times New Roman"/>
          <w:b/>
          <w:sz w:val="28"/>
          <w:szCs w:val="28"/>
        </w:rPr>
        <w:t>Предмет      математика</w:t>
      </w:r>
    </w:p>
    <w:p w:rsidR="00B87E1D" w:rsidRPr="00BA2BF3" w:rsidRDefault="00B87E1D" w:rsidP="00E80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F3">
        <w:rPr>
          <w:rFonts w:ascii="Times New Roman" w:hAnsi="Times New Roman" w:cs="Times New Roman"/>
          <w:b/>
          <w:sz w:val="28"/>
          <w:szCs w:val="28"/>
        </w:rPr>
        <w:t>Область       математика</w:t>
      </w:r>
    </w:p>
    <w:p w:rsidR="00B87E1D" w:rsidRPr="00BA2BF3" w:rsidRDefault="00B87E1D" w:rsidP="00E80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F3">
        <w:rPr>
          <w:rFonts w:ascii="Times New Roman" w:hAnsi="Times New Roman" w:cs="Times New Roman"/>
          <w:b/>
          <w:sz w:val="28"/>
          <w:szCs w:val="28"/>
        </w:rPr>
        <w:t>Класс            3 класс</w:t>
      </w:r>
    </w:p>
    <w:p w:rsidR="00AA573C" w:rsidRPr="00BA2BF3" w:rsidRDefault="00540AF9" w:rsidP="00E80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F3">
        <w:rPr>
          <w:rFonts w:ascii="Times New Roman" w:hAnsi="Times New Roman" w:cs="Times New Roman"/>
          <w:b/>
          <w:sz w:val="28"/>
          <w:szCs w:val="28"/>
        </w:rPr>
        <w:t>Количество часов –  1</w:t>
      </w:r>
      <w:r w:rsidR="0034539B" w:rsidRPr="00BA2BF3">
        <w:rPr>
          <w:rFonts w:ascii="Times New Roman" w:hAnsi="Times New Roman" w:cs="Times New Roman"/>
          <w:b/>
          <w:sz w:val="28"/>
          <w:szCs w:val="28"/>
        </w:rPr>
        <w:t>36</w:t>
      </w:r>
      <w:r w:rsidR="00B87E1D" w:rsidRPr="00BA2BF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80344E" w:rsidRPr="00BA2BF3">
        <w:rPr>
          <w:rFonts w:ascii="Times New Roman" w:hAnsi="Times New Roman" w:cs="Times New Roman"/>
          <w:b/>
          <w:sz w:val="28"/>
          <w:szCs w:val="28"/>
        </w:rPr>
        <w:t>-3</w:t>
      </w:r>
      <w:r w:rsidR="00006F6A">
        <w:rPr>
          <w:rFonts w:ascii="Times New Roman" w:hAnsi="Times New Roman" w:cs="Times New Roman"/>
          <w:b/>
          <w:sz w:val="28"/>
          <w:szCs w:val="28"/>
        </w:rPr>
        <w:t>3</w:t>
      </w:r>
      <w:r w:rsidR="0080344E" w:rsidRPr="00BA2BF3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246398" w:rsidRPr="00BA2BF3">
        <w:rPr>
          <w:rFonts w:ascii="Times New Roman" w:hAnsi="Times New Roman" w:cs="Times New Roman"/>
          <w:b/>
          <w:sz w:val="28"/>
          <w:szCs w:val="28"/>
        </w:rPr>
        <w:t>и</w:t>
      </w:r>
      <w:r w:rsidR="00B76C9A" w:rsidRPr="00BA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F6A">
        <w:rPr>
          <w:rFonts w:ascii="Times New Roman" w:hAnsi="Times New Roman" w:cs="Times New Roman"/>
          <w:b/>
          <w:sz w:val="28"/>
          <w:szCs w:val="28"/>
        </w:rPr>
        <w:t>+ 4 дня</w:t>
      </w:r>
    </w:p>
    <w:p w:rsidR="00290CF9" w:rsidRDefault="00290CF9" w:rsidP="0023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C8" w:rsidRPr="00237FF6" w:rsidRDefault="00DF57C8" w:rsidP="0023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E63CC" w:rsidRPr="009644AE" w:rsidRDefault="00FE63CC" w:rsidP="00964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учебная программа составлена в соответствии со следующ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нормативно-правовыми документами:</w:t>
      </w:r>
    </w:p>
    <w:p w:rsidR="00FE63CC" w:rsidRPr="009644AE" w:rsidRDefault="00FE63CC" w:rsidP="00964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hAnsi="Times New Roman" w:cs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FE63CC" w:rsidRPr="009644AE" w:rsidRDefault="00290CF9" w:rsidP="009644AE">
      <w:pPr>
        <w:pStyle w:val="aa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4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) Федеральный государственный образовательный стандарт начального общего образования, утверждённый приказом Минобрнауки РФ от 06 о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тября 2009 г. № 373(с изменениями, утвержденными приказами Миноб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науки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вательный стандарт начального общего образования, утвержденный пр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казом Министерства образования и науки РФ от 06.10.2009г № 373»).</w:t>
      </w:r>
    </w:p>
    <w:p w:rsidR="00FE63CC" w:rsidRPr="009644AE" w:rsidRDefault="00290CF9" w:rsidP="009644AE">
      <w:pPr>
        <w:pStyle w:val="aa"/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4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)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63CC" w:rsidRPr="009644AE">
        <w:rPr>
          <w:rFonts w:ascii="Times New Roman" w:hAnsi="Times New Roman" w:cs="Times New Roman"/>
          <w:color w:val="000000"/>
          <w:sz w:val="28"/>
          <w:szCs w:val="28"/>
        </w:rPr>
        <w:t>тельных программ начального общего, основного общего, среднего общего образования»</w:t>
      </w:r>
    </w:p>
    <w:p w:rsidR="00FE63CC" w:rsidRPr="009644AE" w:rsidRDefault="00290CF9" w:rsidP="009644AE">
      <w:pPr>
        <w:pStyle w:val="aa"/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4AE">
        <w:rPr>
          <w:rFonts w:ascii="Times New Roman" w:hAnsi="Times New Roman" w:cs="Times New Roman"/>
          <w:sz w:val="28"/>
          <w:szCs w:val="28"/>
        </w:rPr>
        <w:t>4</w:t>
      </w:r>
      <w:r w:rsidR="00FE63CC" w:rsidRPr="009644AE">
        <w:rPr>
          <w:rFonts w:ascii="Times New Roman" w:hAnsi="Times New Roman" w:cs="Times New Roman"/>
          <w:sz w:val="28"/>
          <w:szCs w:val="28"/>
        </w:rPr>
        <w:t xml:space="preserve">) Постановление главного государственного врача РФ от 29.12.10 №189об утверждении Сан </w:t>
      </w:r>
      <w:proofErr w:type="spellStart"/>
      <w:r w:rsidR="00FE63CC" w:rsidRPr="009644A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FE63CC" w:rsidRPr="009644AE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</w:t>
      </w:r>
      <w:r w:rsidR="00FE63CC" w:rsidRPr="009644AE">
        <w:rPr>
          <w:rFonts w:ascii="Times New Roman" w:hAnsi="Times New Roman" w:cs="Times New Roman"/>
          <w:sz w:val="28"/>
          <w:szCs w:val="28"/>
        </w:rPr>
        <w:t>е</w:t>
      </w:r>
      <w:r w:rsidR="00FE63CC" w:rsidRPr="009644AE">
        <w:rPr>
          <w:rFonts w:ascii="Times New Roman" w:hAnsi="Times New Roman" w:cs="Times New Roman"/>
          <w:sz w:val="28"/>
          <w:szCs w:val="28"/>
        </w:rPr>
        <w:t>бования к условиям и организации обучения в образовательных учр</w:t>
      </w:r>
      <w:r w:rsidR="00FE63CC" w:rsidRPr="009644AE">
        <w:rPr>
          <w:rFonts w:ascii="Times New Roman" w:hAnsi="Times New Roman" w:cs="Times New Roman"/>
          <w:sz w:val="28"/>
          <w:szCs w:val="28"/>
        </w:rPr>
        <w:t>е</w:t>
      </w:r>
      <w:r w:rsidR="00FE63CC" w:rsidRPr="009644AE">
        <w:rPr>
          <w:rFonts w:ascii="Times New Roman" w:hAnsi="Times New Roman" w:cs="Times New Roman"/>
          <w:sz w:val="28"/>
          <w:szCs w:val="28"/>
        </w:rPr>
        <w:t>ждениях</w:t>
      </w:r>
    </w:p>
    <w:p w:rsidR="00FE63CC" w:rsidRPr="009644AE" w:rsidRDefault="00290CF9" w:rsidP="009644AE">
      <w:pPr>
        <w:pStyle w:val="aa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hAnsi="Times New Roman" w:cs="Times New Roman"/>
          <w:sz w:val="28"/>
          <w:szCs w:val="28"/>
        </w:rPr>
        <w:t>5</w:t>
      </w:r>
      <w:r w:rsidR="00FE63CC" w:rsidRPr="009644AE">
        <w:rPr>
          <w:rFonts w:ascii="Times New Roman" w:hAnsi="Times New Roman" w:cs="Times New Roman"/>
          <w:sz w:val="28"/>
          <w:szCs w:val="28"/>
        </w:rPr>
        <w:t xml:space="preserve">) Примерная основная образовательная программа начального общего образования </w:t>
      </w:r>
    </w:p>
    <w:p w:rsidR="00FE63CC" w:rsidRPr="009644AE" w:rsidRDefault="00290CF9" w:rsidP="009644AE">
      <w:pPr>
        <w:pStyle w:val="aa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63CC" w:rsidRPr="009644AE">
        <w:rPr>
          <w:rFonts w:ascii="Times New Roman" w:hAnsi="Times New Roman" w:cs="Times New Roman"/>
          <w:sz w:val="28"/>
          <w:szCs w:val="28"/>
        </w:rPr>
        <w:t>) Локальные акты организации, осуществляющей образовательную де</w:t>
      </w:r>
      <w:r w:rsidR="00FE63CC" w:rsidRPr="009644AE">
        <w:rPr>
          <w:rFonts w:ascii="Times New Roman" w:hAnsi="Times New Roman" w:cs="Times New Roman"/>
          <w:sz w:val="28"/>
          <w:szCs w:val="28"/>
        </w:rPr>
        <w:t>я</w:t>
      </w:r>
      <w:r w:rsidR="00FE63CC" w:rsidRPr="009644AE">
        <w:rPr>
          <w:rFonts w:ascii="Times New Roman" w:hAnsi="Times New Roman" w:cs="Times New Roman"/>
          <w:sz w:val="28"/>
          <w:szCs w:val="28"/>
        </w:rPr>
        <w:t xml:space="preserve">тельность: </w:t>
      </w:r>
    </w:p>
    <w:p w:rsidR="00FE63CC" w:rsidRPr="009644AE" w:rsidRDefault="00FE63CC" w:rsidP="009644AE">
      <w:pPr>
        <w:pStyle w:val="aa"/>
        <w:numPr>
          <w:ilvl w:val="0"/>
          <w:numId w:val="42"/>
        </w:numPr>
        <w:spacing w:line="360" w:lineRule="auto"/>
        <w:ind w:left="127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hAnsi="Times New Roman" w:cs="Times New Roman"/>
          <w:sz w:val="28"/>
          <w:szCs w:val="28"/>
        </w:rPr>
        <w:t>Устава МБОУ СОШ №251;</w:t>
      </w:r>
    </w:p>
    <w:p w:rsidR="00FE63CC" w:rsidRPr="009644AE" w:rsidRDefault="00FE63CC" w:rsidP="009644AE">
      <w:pPr>
        <w:pStyle w:val="aa"/>
        <w:numPr>
          <w:ilvl w:val="0"/>
          <w:numId w:val="42"/>
        </w:numPr>
        <w:spacing w:line="360" w:lineRule="auto"/>
        <w:ind w:left="127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hAnsi="Times New Roman" w:cs="Times New Roman"/>
          <w:sz w:val="28"/>
          <w:szCs w:val="28"/>
        </w:rPr>
        <w:t>Учебного плана на 2021-2022 учебный год;</w:t>
      </w:r>
    </w:p>
    <w:p w:rsidR="00FE63CC" w:rsidRPr="009644AE" w:rsidRDefault="00FE63CC" w:rsidP="009644AE">
      <w:pPr>
        <w:pStyle w:val="aa"/>
        <w:numPr>
          <w:ilvl w:val="0"/>
          <w:numId w:val="42"/>
        </w:numPr>
        <w:spacing w:line="360" w:lineRule="auto"/>
        <w:ind w:left="127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hAnsi="Times New Roman" w:cs="Times New Roman"/>
          <w:sz w:val="28"/>
          <w:szCs w:val="28"/>
        </w:rPr>
        <w:t>ООП ФГОС НОО МБОУ СОШ №251 на 2021-2022 учебный год</w:t>
      </w:r>
    </w:p>
    <w:p w:rsidR="00FE63CC" w:rsidRPr="009644AE" w:rsidRDefault="00FE63CC" w:rsidP="009644AE">
      <w:pPr>
        <w:pStyle w:val="aa"/>
        <w:numPr>
          <w:ilvl w:val="0"/>
          <w:numId w:val="42"/>
        </w:numPr>
        <w:spacing w:line="360" w:lineRule="auto"/>
        <w:ind w:left="127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hAnsi="Times New Roman" w:cs="Times New Roman"/>
          <w:sz w:val="28"/>
          <w:szCs w:val="28"/>
        </w:rPr>
        <w:t>Календарного графика МБОУ СОШ №251 на 2021-2022 учебный год.</w:t>
      </w:r>
    </w:p>
    <w:p w:rsidR="00FE63CC" w:rsidRPr="009644AE" w:rsidRDefault="00FE63CC" w:rsidP="009644AE">
      <w:pPr>
        <w:pStyle w:val="a4"/>
        <w:numPr>
          <w:ilvl w:val="0"/>
          <w:numId w:val="43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9644AE">
        <w:rPr>
          <w:rFonts w:ascii="Times New Roman" w:hAnsi="Times New Roman"/>
          <w:sz w:val="28"/>
          <w:szCs w:val="28"/>
        </w:rPr>
        <w:t>Составлено на основе  «Сборник программ к комплекту учебников «Начальная школа XXI века», Москва «</w:t>
      </w:r>
      <w:proofErr w:type="spellStart"/>
      <w:r w:rsidRPr="009644AE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644AE">
        <w:rPr>
          <w:rFonts w:ascii="Times New Roman" w:hAnsi="Times New Roman"/>
          <w:sz w:val="28"/>
          <w:szCs w:val="28"/>
        </w:rPr>
        <w:t xml:space="preserve"> – Граф».                                                                                                                                               </w:t>
      </w:r>
    </w:p>
    <w:p w:rsidR="00A06302" w:rsidRPr="009644AE" w:rsidRDefault="00A06302" w:rsidP="009644AE">
      <w:pPr>
        <w:pStyle w:val="aa"/>
        <w:numPr>
          <w:ilvl w:val="0"/>
          <w:numId w:val="41"/>
        </w:numPr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9644A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Авторской программы </w:t>
      </w:r>
      <w:proofErr w:type="spellStart"/>
      <w:r w:rsidR="00DF57C8" w:rsidRPr="009644A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В.Н.Рудницкой</w:t>
      </w:r>
      <w:proofErr w:type="spellEnd"/>
    </w:p>
    <w:p w:rsidR="00237FF6" w:rsidRPr="009644AE" w:rsidRDefault="00237FF6" w:rsidP="009644AE">
      <w:pPr>
        <w:pStyle w:val="aa"/>
        <w:spacing w:line="360" w:lineRule="auto"/>
        <w:ind w:left="72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37FF6" w:rsidRPr="009644AE" w:rsidRDefault="00237FF6" w:rsidP="00964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</w:rPr>
        <w:t>«Математика является основой общечеловеческой культуры. Об этом свид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венно повышает её роль в развитии личности младшего школьника.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</w:rPr>
        <w:t>Содержание курса математики направлено, прежде всего, на интеллектуал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строения рассуждений, отнесения к известным понятиям.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</w:rPr>
        <w:t>Овладение важнейшими элементами учебной деятельности в процессе реал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способностей».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</w:rPr>
        <w:t>Решение математических (в том числе арифметических) текстовых задач ок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</w:rPr>
        <w:lastRenderedPageBreak/>
        <w:t>Кроме того, «особой ценностью содержания обучения является работа с и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формацией, представленной в виде таблиц, графиков, диаграмм, схем, баз данных; формирование соответствующих умений на уроках математики ок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зывает существенную помощь при изучении других школьных предметов»</w:t>
      </w:r>
      <w:r w:rsidRPr="009644AE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9</w:t>
      </w:r>
      <w:r w:rsidRPr="009644A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37FF6" w:rsidRPr="009644AE" w:rsidRDefault="00237FF6" w:rsidP="009644AE">
      <w:pPr>
        <w:pStyle w:val="aa"/>
        <w:spacing w:line="360" w:lineRule="auto"/>
        <w:ind w:left="72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37FF6" w:rsidRPr="009644AE" w:rsidRDefault="00237FF6" w:rsidP="00964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Общий объём времени, отводимого на изучение математики в 3 классе, с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="002C5680"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ставляет 132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часов. В 3 классе урок математики проводится 4 раза в неделю. </w:t>
      </w:r>
      <w:r w:rsidRPr="009644A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Рабочая программа курса «Математика» 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разработана в соответствии с тр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бованиями Федерального государственного стандарта начального общего 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разования к результатам освоения младшими школьниками основ начального курса математики  </w:t>
      </w:r>
      <w:r w:rsidRPr="009644A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на основе авторской программы для 3 класса В. Н. </w:t>
      </w:r>
      <w:proofErr w:type="spellStart"/>
      <w:r w:rsidRPr="009644A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Ру</w:t>
      </w:r>
      <w:r w:rsidRPr="009644A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д</w:t>
      </w:r>
      <w:r w:rsidRPr="009644A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ницкой</w:t>
      </w:r>
      <w:proofErr w:type="spellEnd"/>
      <w:r w:rsidRPr="009644A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 – М.: </w:t>
      </w:r>
      <w:proofErr w:type="spellStart"/>
      <w:r w:rsidRPr="009644A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Вентана-Граф</w:t>
      </w:r>
      <w:proofErr w:type="spellEnd"/>
      <w:r w:rsidR="00D75045" w:rsidRPr="009644A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.</w:t>
      </w:r>
    </w:p>
    <w:p w:rsidR="00237FF6" w:rsidRPr="009644AE" w:rsidRDefault="00237FF6" w:rsidP="00964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ское сознание и мышление, развиваются соответствующие способности (рефлексия, анализ, мысленное планирование); происходит становление п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требности и мотивов учения» 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Поэтому «в данном курсе в основу отбора содержания обучения положены следующие наиболее важные методические принципы: </w:t>
      </w:r>
    </w:p>
    <w:p w:rsidR="00237FF6" w:rsidRPr="009644AE" w:rsidRDefault="00237FF6" w:rsidP="009644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анализ конкретного учебного материала с точки зрения его 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щеобразовательной ценности и необходимости изучения в н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чальной школе;</w:t>
      </w:r>
    </w:p>
    <w:p w:rsidR="00237FF6" w:rsidRPr="009644AE" w:rsidRDefault="00237FF6" w:rsidP="009644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возможность широкого применения изучаемого материала на практике;</w:t>
      </w:r>
    </w:p>
    <w:p w:rsidR="00237FF6" w:rsidRPr="009644AE" w:rsidRDefault="00237FF6" w:rsidP="009644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взаимосвязь вводимого материала с ранее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изученным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</w:p>
    <w:p w:rsidR="00237FF6" w:rsidRPr="009644AE" w:rsidRDefault="00237FF6" w:rsidP="009644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237FF6" w:rsidRPr="009644AE" w:rsidRDefault="00237FF6" w:rsidP="009644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Основу математического курса составляют пять взаимосвязанных содерж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тельных линий: элементы арифметики; величины и их измерение; логико-математические понятия; алгебраическая пропедевтика; элементы геометрии.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каждой из этих линий отобраны основные понятия, вокруг которых ра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з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вёртывается все содержание обучения. Понятийный аппарат включает сл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дующие четыре понятия, вводимые без определений: число, отношение, в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личина, геометрическая фигура.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д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вопросов».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курса.</w:t>
      </w:r>
    </w:p>
    <w:p w:rsidR="00237FF6" w:rsidRPr="009644AE" w:rsidRDefault="00237FF6" w:rsidP="009644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курса:</w:t>
      </w:r>
    </w:p>
    <w:p w:rsidR="00237FF6" w:rsidRPr="009644AE" w:rsidRDefault="00237FF6" w:rsidP="009644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благоприятных условий для полноценного интеллектуальн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каждого ребёнка на уровне, соответствующем его возра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особенностям и возможностям;</w:t>
      </w:r>
    </w:p>
    <w:p w:rsidR="00237FF6" w:rsidRPr="009644AE" w:rsidRDefault="00237FF6" w:rsidP="009644A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необходимой и достаточной математической подготовки ученика для дальнейшего обучения»;</w:t>
      </w:r>
    </w:p>
    <w:p w:rsidR="00237FF6" w:rsidRPr="009644AE" w:rsidRDefault="00237FF6" w:rsidP="009644A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интереса к математике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стремления использовать математ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знания в повседневной жизни».</w:t>
      </w:r>
    </w:p>
    <w:p w:rsidR="00237FF6" w:rsidRPr="009644AE" w:rsidRDefault="00237FF6" w:rsidP="009644A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237FF6" w:rsidRPr="009644AE" w:rsidRDefault="00237FF6" w:rsidP="009644A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младших школьников самостоятельность мышления при овладении научными понятиями;</w:t>
      </w:r>
    </w:p>
    <w:p w:rsidR="00237FF6" w:rsidRPr="009644AE" w:rsidRDefault="00237FF6" w:rsidP="009644A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творческие способности школьников (самостоятельный п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принципиально нового способа решения, отличного </w:t>
      </w:r>
      <w:proofErr w:type="gramStart"/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вестных субъекту);</w:t>
      </w:r>
    </w:p>
    <w:p w:rsidR="00237FF6" w:rsidRPr="009644AE" w:rsidRDefault="00237FF6" w:rsidP="009644A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</w:r>
    </w:p>
    <w:p w:rsidR="00237FF6" w:rsidRPr="009644AE" w:rsidRDefault="00237FF6" w:rsidP="009644A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вых: покупки, коммунальные платежи);</w:t>
      </w:r>
    </w:p>
    <w:p w:rsidR="00237FF6" w:rsidRPr="009644AE" w:rsidRDefault="00237FF6" w:rsidP="009644A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237FF6" w:rsidRPr="009644AE" w:rsidRDefault="00237FF6" w:rsidP="009644A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первоначальные представления об алгебра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понятиях (переменная, равенство, неравенство);</w:t>
      </w:r>
    </w:p>
    <w:p w:rsidR="00237FF6" w:rsidRPr="009644AE" w:rsidRDefault="00237FF6" w:rsidP="009644A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геометрические и пространственные представл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(геометрические фигуры, их изображение, основные свойства, ра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плоскости).</w:t>
      </w:r>
    </w:p>
    <w:p w:rsidR="00237FF6" w:rsidRPr="009644AE" w:rsidRDefault="00237FF6" w:rsidP="00964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F6" w:rsidRPr="009644AE" w:rsidRDefault="00237FF6" w:rsidP="00964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курса.</w:t>
      </w:r>
    </w:p>
    <w:p w:rsidR="00237FF6" w:rsidRPr="009644AE" w:rsidRDefault="00237FF6" w:rsidP="00964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Логика изложения и содержание авторской программы полностью соо</w:t>
      </w:r>
      <w:r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«Общее содержание обучения математике представлено в программе сл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дующими разделами: «Число и счет», «Арифметические действия и их сво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й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информацией»».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«Обучение письменным приёмам сложения и вычитания начинается во 2 классе. Овладев этими приёмами с двузначными числами, учащиеся легко переносят полученные умения на трехзначные числа (3 класс) и вообще на любые многозначные числа (4 класс)».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«Изучение величин распределено по темам программы таким образом, что формирование соответствующих умений производится в течение продолж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тельных интервалов времени. Во втором классе вводится понятие «метр» и рассматриваются важнейшие соотношения между изученными единицами длины. Понятие площади фигуры — более сложное. Однако его усвоение удается облегчить и добиться прочных знаний и умений благодаря организ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ции большой подготовительной работы. Идея подхода заключается в том, чтобы научить учащихся, используя практические приемы, находить пл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щадь фигуры, пересчитывая клетки, на которые она разбита. Эта работа д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вольно  естественно увязывается с изучением таблицы умножения. Получ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ется двойной выигрыш: дети приобретают необходимый опыт нахождения площади фигуры и за счет дополнительной тренировки (</w:t>
      </w:r>
      <w:proofErr w:type="spellStart"/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пересчитывание</w:t>
      </w:r>
      <w:proofErr w:type="spellEnd"/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кл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ток) быстрее запоминают таблицу умножения. Этот этап довольно продо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л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жителен. После того как дети приобретут достаточный практический опыт, начинается следующий этап, на котором вводятся единицы площади: ква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д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ратный сантиметр, квадратный дециметр и квадратный метр. Теперь площадь фигуры, найденная практическим путем (с помощью палетки), выражается в этих единицах. Наконец, на последнем этапе во 2 классе, т. е. раньше, чем это делается традиционно, вводится правило нахождения площади прямоугол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ника. Такая методика позволяет добиться хороших результатов: с полным 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пониманием сути вопроса учащиеся осваивают понятие «площадь», не см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шивая его с понятием «периметр», введённым ранее»</w:t>
      </w:r>
      <w:r w:rsidRPr="009644AE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ориентация реализации настоящей рабочей программы 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практике образовательного учреждения.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курсе созданы условия для организации работы, направленной на подг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товку учащихся к освоению в 4 классе, да и в основной школе элементарных алгебраических понятий — переменная, выражение с переменной, уравнение. Эти термины в курсе не вводятся, но рассматриваются разнообразные выр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жения, равенства и неравенства, содержащие «окошко», вместо которых по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д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ставляются те или иные числа.</w:t>
      </w:r>
    </w:p>
    <w:p w:rsidR="00237FF6" w:rsidRPr="009644AE" w:rsidRDefault="00237FF6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соответствии с программой учащиеся овладевают многими важными лог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ко-математическими понятиями. Важное место в формировании умения р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ботать с информацией принадлежит арифметическим текстовым задачам. Р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ботая над задачами, учащиеся их решают, преобразовывают  текст: изменяют одно из данных или вопрос, составляют и решают новые задачи с изменё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ными данными. Текст задачи может быть  с пропуском данных, часть данных представлена на рисунке, схеме или в таблице. В задаче иногда даётся недо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таточная информация, поэтому возникает необходимость корректировки те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Pr="009644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 задачи.</w:t>
      </w:r>
    </w:p>
    <w:p w:rsidR="00237FF6" w:rsidRPr="009644AE" w:rsidRDefault="00237FF6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ПЛАНИРУЕМЫЕ РЕЗУЛЬТАТЫ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К концу обучения в </w:t>
      </w:r>
      <w:r w:rsidRPr="009644AE">
        <w:rPr>
          <w:b/>
          <w:bCs/>
          <w:color w:val="000000"/>
          <w:sz w:val="28"/>
          <w:szCs w:val="28"/>
        </w:rPr>
        <w:t>третьем классе </w:t>
      </w:r>
      <w:r w:rsidRPr="009644AE">
        <w:rPr>
          <w:color w:val="000000"/>
          <w:sz w:val="28"/>
          <w:szCs w:val="28"/>
        </w:rPr>
        <w:t>ученик научится: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называть: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компоненты действия деления с остатком;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единицы массы, времени, длины;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геометрическую фигуру (</w:t>
      </w:r>
      <w:proofErr w:type="gramStart"/>
      <w:r w:rsidRPr="009644AE">
        <w:rPr>
          <w:color w:val="000000"/>
          <w:sz w:val="28"/>
          <w:szCs w:val="28"/>
        </w:rPr>
        <w:t>ломаная</w:t>
      </w:r>
      <w:proofErr w:type="gramEnd"/>
      <w:r w:rsidRPr="009644AE">
        <w:rPr>
          <w:color w:val="000000"/>
          <w:sz w:val="28"/>
          <w:szCs w:val="28"/>
        </w:rPr>
        <w:t>);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сравнивать: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числа в пределах 1000;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lastRenderedPageBreak/>
        <w:t>— значения величин, выраженных в одинаковых или разных единицах;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различать: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знаки </w:t>
      </w:r>
      <w:r w:rsidRPr="009644AE">
        <w:rPr>
          <w:b/>
          <w:bCs/>
          <w:color w:val="000000"/>
          <w:sz w:val="28"/>
          <w:szCs w:val="28"/>
        </w:rPr>
        <w:t>&gt;</w:t>
      </w:r>
      <w:r w:rsidRPr="009644AE">
        <w:rPr>
          <w:color w:val="000000"/>
          <w:sz w:val="28"/>
          <w:szCs w:val="28"/>
        </w:rPr>
        <w:t>и </w:t>
      </w:r>
      <w:r w:rsidRPr="009644AE">
        <w:rPr>
          <w:b/>
          <w:bCs/>
          <w:color w:val="000000"/>
          <w:sz w:val="28"/>
          <w:szCs w:val="28"/>
        </w:rPr>
        <w:t>&lt;</w:t>
      </w:r>
      <w:r w:rsidRPr="009644AE">
        <w:rPr>
          <w:color w:val="000000"/>
          <w:sz w:val="28"/>
          <w:szCs w:val="28"/>
        </w:rPr>
        <w:t>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числовые равенства и неравенства;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читать: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записи вида 120 &lt; 365, 900 &gt; 850;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воспроизводить: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соотношения между единицами массы, длины, времени;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устные и письменные алгоритмы арифметических действий в пределах 1000;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приводить примеры: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числовых равенств и неравенств;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моделировать: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ситуацию, представленную в тексте арифметической задачи, в виде схемы (графа), таблицы, рисунка;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способ деления с остатком с помощью фишек;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упорядочивать: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натуральные числа в пределах 1000;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значения величин, выраженных в одинаковых или разных единицах;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анализировать: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структуру числового выражения;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текст арифметической (в том числе логической) задачи;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классифицировать: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числа в пределах 1000 (однозначные, двузначные, трехзначные);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конструировать: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 xml:space="preserve">— план решения составной </w:t>
      </w:r>
      <w:proofErr w:type="gramStart"/>
      <w:r w:rsidRPr="009644AE">
        <w:rPr>
          <w:color w:val="000000"/>
          <w:sz w:val="28"/>
          <w:szCs w:val="28"/>
        </w:rPr>
        <w:t>арифметической</w:t>
      </w:r>
      <w:proofErr w:type="gramEnd"/>
      <w:r w:rsidRPr="009644AE">
        <w:rPr>
          <w:color w:val="000000"/>
          <w:sz w:val="28"/>
          <w:szCs w:val="28"/>
        </w:rPr>
        <w:t xml:space="preserve"> (в том числе логической)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задачи;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контролировать: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644AE">
        <w:rPr>
          <w:color w:val="000000"/>
          <w:sz w:val="28"/>
          <w:szCs w:val="28"/>
        </w:rPr>
        <w:t>— свою деятельность (проверять правильность письменных вычислений с</w:t>
      </w:r>
      <w:proofErr w:type="gramEnd"/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натуральными числами в пределах 1000), находить и исправлять ошибки;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lastRenderedPageBreak/>
        <w:t>решать учебные и практические задачи: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читать и записывать цифрами любое трехзначное число;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читать и составлять несложные числовые выражения;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выполнять несложные устные вычисления в пределах 1000;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вычислять сумму и разность чисел в пределах 1000, выполнять умножение и деление на однозначное и на двузначное число, используя письменные а</w:t>
      </w:r>
      <w:r w:rsidRPr="009644AE">
        <w:rPr>
          <w:color w:val="000000"/>
          <w:sz w:val="28"/>
          <w:szCs w:val="28"/>
        </w:rPr>
        <w:t>л</w:t>
      </w:r>
      <w:r w:rsidRPr="009644AE">
        <w:rPr>
          <w:color w:val="000000"/>
          <w:sz w:val="28"/>
          <w:szCs w:val="28"/>
        </w:rPr>
        <w:t>горитмы вычислений;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выполнять деление с остатком;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определять время по часам;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изображать ломаные линии разных видов;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вычислять значения числовых выражений, содержащих 2–3 действия (со скобками и без скобок);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решать текстовые арифметические задачи в три действия.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К концу обучения в </w:t>
      </w:r>
      <w:r w:rsidRPr="009644AE">
        <w:rPr>
          <w:b/>
          <w:bCs/>
          <w:color w:val="000000"/>
          <w:sz w:val="28"/>
          <w:szCs w:val="28"/>
        </w:rPr>
        <w:t>третьем классе </w:t>
      </w:r>
      <w:r w:rsidRPr="009644AE">
        <w:rPr>
          <w:color w:val="000000"/>
          <w:sz w:val="28"/>
          <w:szCs w:val="28"/>
        </w:rPr>
        <w:t>ученик может научиться: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формулировать: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сочетательное свойство умножения;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распределительное свойство умножения относительно сложения (вычит</w:t>
      </w:r>
      <w:r w:rsidRPr="009644AE">
        <w:rPr>
          <w:color w:val="000000"/>
          <w:sz w:val="28"/>
          <w:szCs w:val="28"/>
        </w:rPr>
        <w:t>а</w:t>
      </w:r>
      <w:r w:rsidRPr="009644AE">
        <w:rPr>
          <w:color w:val="000000"/>
          <w:sz w:val="28"/>
          <w:szCs w:val="28"/>
        </w:rPr>
        <w:t>ния);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читать: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 xml:space="preserve">— обозначения </w:t>
      </w:r>
      <w:proofErr w:type="gramStart"/>
      <w:r w:rsidRPr="009644AE">
        <w:rPr>
          <w:color w:val="000000"/>
          <w:sz w:val="28"/>
          <w:szCs w:val="28"/>
        </w:rPr>
        <w:t>прямой</w:t>
      </w:r>
      <w:proofErr w:type="gramEnd"/>
      <w:r w:rsidRPr="009644AE">
        <w:rPr>
          <w:color w:val="000000"/>
          <w:sz w:val="28"/>
          <w:szCs w:val="28"/>
        </w:rPr>
        <w:t>, ломаной;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приводить примеры: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высказываний и предложений, не являющихся высказываниями;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верных и неверных высказываний;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различать: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числовое и буквенное выражение;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</w:t>
      </w:r>
      <w:proofErr w:type="gramStart"/>
      <w:r w:rsidRPr="009644AE">
        <w:rPr>
          <w:color w:val="000000"/>
          <w:sz w:val="28"/>
          <w:szCs w:val="28"/>
        </w:rPr>
        <w:t>прямую</w:t>
      </w:r>
      <w:proofErr w:type="gramEnd"/>
      <w:r w:rsidRPr="009644AE">
        <w:rPr>
          <w:color w:val="000000"/>
          <w:sz w:val="28"/>
          <w:szCs w:val="28"/>
        </w:rPr>
        <w:t xml:space="preserve"> и луч, прямую и отрезок;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замкнутую и незамкнутую ломаную линии;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характеризовать: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ломаную линию (вид, число вершин, звеньев);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взаимное расположение лучей, отрезков, прямых на плоскости;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lastRenderedPageBreak/>
        <w:t>конструировать: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буквенное выражение, в том числе для решения задач с буквенными да</w:t>
      </w:r>
      <w:r w:rsidRPr="009644AE">
        <w:rPr>
          <w:color w:val="000000"/>
          <w:sz w:val="28"/>
          <w:szCs w:val="28"/>
        </w:rPr>
        <w:t>н</w:t>
      </w:r>
      <w:r w:rsidRPr="009644AE">
        <w:rPr>
          <w:color w:val="000000"/>
          <w:sz w:val="28"/>
          <w:szCs w:val="28"/>
        </w:rPr>
        <w:t>ными;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воспроизводить: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способы деления окружности на 2, 4, 6 и 8 равных частей;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вычислять значения буквенных выражений при заданных числовых знач</w:t>
      </w:r>
      <w:r w:rsidRPr="009644AE">
        <w:rPr>
          <w:color w:val="000000"/>
          <w:sz w:val="28"/>
          <w:szCs w:val="28"/>
        </w:rPr>
        <w:t>е</w:t>
      </w:r>
      <w:r w:rsidRPr="009644AE">
        <w:rPr>
          <w:color w:val="000000"/>
          <w:sz w:val="28"/>
          <w:szCs w:val="28"/>
        </w:rPr>
        <w:t>ниях входящих в них букв;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4AE">
        <w:rPr>
          <w:color w:val="000000"/>
          <w:sz w:val="28"/>
          <w:szCs w:val="28"/>
        </w:rPr>
        <w:t>— изображать прямую и ломаную линии с помощью линейки;</w:t>
      </w:r>
    </w:p>
    <w:p w:rsidR="00246398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644AE">
        <w:rPr>
          <w:color w:val="000000"/>
          <w:sz w:val="28"/>
          <w:szCs w:val="28"/>
        </w:rPr>
        <w:t>— проводить прямую через одну и через две точки;</w:t>
      </w:r>
      <w:proofErr w:type="gramEnd"/>
    </w:p>
    <w:p w:rsidR="00266CA7" w:rsidRPr="009644AE" w:rsidRDefault="00246398" w:rsidP="009644A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644AE">
        <w:rPr>
          <w:color w:val="000000"/>
          <w:sz w:val="28"/>
          <w:szCs w:val="28"/>
        </w:rPr>
        <w:t>— строить на клетчатой бумаге точку, отрезок, луч, прямую, ломаную, си</w:t>
      </w:r>
      <w:r w:rsidRPr="009644AE">
        <w:rPr>
          <w:color w:val="000000"/>
          <w:sz w:val="28"/>
          <w:szCs w:val="28"/>
        </w:rPr>
        <w:t>м</w:t>
      </w:r>
      <w:r w:rsidRPr="009644AE">
        <w:rPr>
          <w:color w:val="000000"/>
          <w:sz w:val="28"/>
          <w:szCs w:val="28"/>
        </w:rPr>
        <w:t>метричные данным фигурам (точке, отрезку, лучу, прямой, ломаной).</w:t>
      </w:r>
      <w:proofErr w:type="gramEnd"/>
    </w:p>
    <w:p w:rsidR="00266CA7" w:rsidRPr="009644AE" w:rsidRDefault="00266CA7" w:rsidP="009644AE">
      <w:pPr>
        <w:pStyle w:val="aa"/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40E32" w:rsidRPr="009644AE" w:rsidRDefault="00440E32" w:rsidP="00964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Содержание </w:t>
      </w:r>
      <w:r w:rsidRPr="0096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курса.</w:t>
      </w:r>
    </w:p>
    <w:p w:rsidR="00440E32" w:rsidRPr="009644AE" w:rsidRDefault="00440E32" w:rsidP="009644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4AE">
        <w:rPr>
          <w:rFonts w:ascii="Times New Roman" w:hAnsi="Times New Roman" w:cs="Times New Roman"/>
          <w:b/>
          <w:i/>
          <w:sz w:val="28"/>
          <w:szCs w:val="28"/>
        </w:rPr>
        <w:t>Множества предметов, отношения между предметами и между мн</w:t>
      </w:r>
      <w:r w:rsidRPr="009644A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644AE">
        <w:rPr>
          <w:rFonts w:ascii="Times New Roman" w:hAnsi="Times New Roman" w:cs="Times New Roman"/>
          <w:b/>
          <w:i/>
          <w:sz w:val="28"/>
          <w:szCs w:val="28"/>
        </w:rPr>
        <w:t xml:space="preserve">жествами </w:t>
      </w:r>
      <w:proofErr w:type="spellStart"/>
      <w:r w:rsidRPr="009644AE">
        <w:rPr>
          <w:rFonts w:ascii="Times New Roman" w:hAnsi="Times New Roman" w:cs="Times New Roman"/>
          <w:b/>
          <w:i/>
          <w:sz w:val="28"/>
          <w:szCs w:val="28"/>
        </w:rPr>
        <w:t>предметов</w:t>
      </w:r>
      <w:proofErr w:type="gramStart"/>
      <w:r w:rsidRPr="009644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ходства</w:t>
      </w:r>
      <w:proofErr w:type="spell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и различия предметов. Соотношение разм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ров предметов (фигур).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Соотношения между множествами предметов.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Понятия: больше, меньше, столько же, поровну (предметов), больше, меньше (на несколько предметов).</w:t>
      </w:r>
      <w:proofErr w:type="gramEnd"/>
    </w:p>
    <w:p w:rsidR="00440E32" w:rsidRPr="009644AE" w:rsidRDefault="00440E32" w:rsidP="009644A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32" w:rsidRPr="009644AE" w:rsidRDefault="00440E32" w:rsidP="009644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4AE">
        <w:rPr>
          <w:rFonts w:ascii="Times New Roman" w:hAnsi="Times New Roman" w:cs="Times New Roman"/>
          <w:b/>
          <w:i/>
          <w:sz w:val="28"/>
          <w:szCs w:val="28"/>
        </w:rPr>
        <w:t xml:space="preserve">Число и </w:t>
      </w:r>
      <w:proofErr w:type="spellStart"/>
      <w:r w:rsidRPr="009644AE">
        <w:rPr>
          <w:rFonts w:ascii="Times New Roman" w:hAnsi="Times New Roman" w:cs="Times New Roman"/>
          <w:b/>
          <w:i/>
          <w:sz w:val="28"/>
          <w:szCs w:val="28"/>
        </w:rPr>
        <w:t>счёт</w:t>
      </w:r>
      <w:proofErr w:type="gramStart"/>
      <w:r w:rsidRPr="009644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чет</w:t>
      </w:r>
      <w:proofErr w:type="spell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предметов. Чтение и запись чисел в пределах класса ми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л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лиардов. Классы и разряды натурального числа. Десятичная система записи чисел. Представление многозначного числа в виде суммы разрядных слага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мых. Сравнение чисел; запись результатов сравнения с использованием зн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ков </w:t>
      </w:r>
      <w:r w:rsidRPr="009644AE">
        <w:rPr>
          <w:rFonts w:ascii="Times New Roman" w:eastAsia="TimesNewRomanPSMT" w:hAnsi="Times New Roman" w:cs="Times New Roman"/>
          <w:b/>
          <w:bCs/>
          <w:sz w:val="28"/>
          <w:szCs w:val="28"/>
          <w:lang w:bidi="en-US"/>
        </w:rPr>
        <w:t>&gt;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, </w:t>
      </w:r>
      <w:r w:rsidRPr="009644AE">
        <w:rPr>
          <w:rFonts w:ascii="Times New Roman" w:eastAsia="TimesNewRomanPSMT" w:hAnsi="Times New Roman" w:cs="Times New Roman"/>
          <w:b/>
          <w:bCs/>
          <w:sz w:val="28"/>
          <w:szCs w:val="28"/>
          <w:lang w:bidi="en-US"/>
        </w:rPr>
        <w:t>=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,</w:t>
      </w:r>
      <w:r w:rsidRPr="009644AE">
        <w:rPr>
          <w:rFonts w:ascii="Times New Roman" w:eastAsia="TimesNewRomanPSMT" w:hAnsi="Times New Roman" w:cs="Times New Roman"/>
          <w:b/>
          <w:bCs/>
          <w:sz w:val="28"/>
          <w:szCs w:val="28"/>
          <w:lang w:bidi="en-US"/>
        </w:rPr>
        <w:t>&lt;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. Римская система записи чисел. Сведения из истории математики: как появились числа, чем занимается арифметика.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  <w:t>Арифметические действия с числами и их свойства.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Сложение, вычитание, умножение и деление, и их смысл. Запись арифмет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ческих действий с использованием знаков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+, -, •, :.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Сложение и вычитание (умножение и деление) как взаимно обратные действия.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Названия компоне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Таблица сложения и соответствующие случаи вычитания. Таблица умнож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ния и соответствующие случаи деления. Устные и письменные алгоритмы сложения и вычитания.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Умножение многозначного числа на однозначное, на двузначное и на трехзначное число.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Деление с остатком.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Устные и письме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ные алгоритмы деления на однозначное, на двузначное и на трехзначное чи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ло.</w:t>
      </w:r>
      <w:proofErr w:type="gramEnd"/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Способы проверки правильности вычислений (с помощью обратного дейс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т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вия, оценка достоверности, прикидка результата, с использованием микр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калькулятора).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Доля числа (половина, треть, четверть, десятая, сотая, тысячная). Нахожд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ние одной или нескольких долей числа. Нахождение числа по его доле.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Переместительное и сочетательное свойства сложения и умножения; распр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делительное свойство умножения относительно сложения (вычитания); сл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жение и вычитание с 0; умножение и деление с 0 и 1. Обобщение: записи свойств действий с использованием букв. Использование свойств арифмет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ческих действий при выполнении вычислений: перестановка и группировка слагаемых в сумме, множителей в произведении; умножение суммы и разн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сти на число.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без скобок. Вычисление значений выражений. Составление выражений в с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ответствии с заданными условиями.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Выражения и равенства с буквами. Правила вычисления неизвестных комп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нентов арифметических действий.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Примеры арифметических задач, решаемых составлением равенств, соде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р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жащих букву.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</w:pPr>
      <w:proofErr w:type="spellStart"/>
      <w:r w:rsidRPr="009644AE"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  <w:t>Величины</w:t>
      </w:r>
      <w:proofErr w:type="gramStart"/>
      <w:r w:rsidRPr="009644AE">
        <w:rPr>
          <w:rFonts w:ascii="Times New Roman" w:eastAsia="TimesNewRomanPSMT" w:hAnsi="Times New Roman" w:cs="Times New Roman"/>
          <w:b/>
          <w:i/>
          <w:sz w:val="28"/>
          <w:szCs w:val="28"/>
          <w:lang w:bidi="en-US"/>
        </w:rPr>
        <w:t>.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Д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лина</w:t>
      </w:r>
      <w:proofErr w:type="spell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, площадь, периметр, масса, время, скорость, цена, сто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мость и их единицы. Соотношения между единицами однородных величин.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История возникновения месяцев года. Вычисление п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риметра многоугольника, периметра и площади прямоугольника (квадрата). Длина ломаной и ее вычисление.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Точные и приближенные значения величины (с недостатком, с избы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т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ком)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.И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змерение длины, массы, времени, площади с указанной точностью.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Запись приближенных значений величины с использованием знака ≈ (прим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ры: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АВ ≈5 см, </w:t>
      </w:r>
      <w:r w:rsidRPr="009644AE">
        <w:rPr>
          <w:rFonts w:ascii="Times New Roman" w:eastAsia="TimesNewRomanPSMT" w:hAnsi="Times New Roman" w:cs="Times New Roman"/>
          <w:sz w:val="28"/>
          <w:szCs w:val="28"/>
          <w:lang w:val="en-US" w:bidi="en-US"/>
        </w:rPr>
        <w:t>t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≈ 3 мин, </w:t>
      </w:r>
      <w:r w:rsidRPr="009644AE">
        <w:rPr>
          <w:rFonts w:ascii="Times New Roman" w:eastAsia="TimesNewRomanPSMT" w:hAnsi="Times New Roman" w:cs="Times New Roman"/>
          <w:sz w:val="28"/>
          <w:szCs w:val="28"/>
          <w:lang w:val="en-US" w:bidi="en-US"/>
        </w:rPr>
        <w:t>V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≈ 200 км/ч).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440E32" w:rsidRPr="009644AE" w:rsidRDefault="00440E32" w:rsidP="009644AE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32" w:rsidRPr="009644AE" w:rsidRDefault="00440E32" w:rsidP="009644AE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AE">
        <w:rPr>
          <w:rFonts w:ascii="Times New Roman" w:hAnsi="Times New Roman" w:cs="Times New Roman"/>
          <w:b/>
          <w:sz w:val="28"/>
          <w:szCs w:val="28"/>
        </w:rPr>
        <w:t>Работа с текстовыми задачами.</w:t>
      </w:r>
    </w:p>
    <w:p w:rsidR="00440E32" w:rsidRPr="009644AE" w:rsidRDefault="00440E32" w:rsidP="009644AE">
      <w:pPr>
        <w:pStyle w:val="aa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Понятие арифметической задачи. Решение текстовых арифметических задач арифметическим способом. Работа с текстом задачи: выявление известных и неизвестных величин, составление таблиц, схем, диаграмм и других моделей для  представления данных условия задачи.</w:t>
      </w:r>
    </w:p>
    <w:p w:rsidR="00440E32" w:rsidRPr="009644AE" w:rsidRDefault="00440E32" w:rsidP="009644AE">
      <w:pPr>
        <w:pStyle w:val="aa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Планирование хода решения задачи. Запись решения и ответа задачи.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Задачи, содержащие отношения «больше (меньше) на», «больше (меньше) в»; зав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симости между величинами, характеризующими процессы купли - продажи, работы, движения тел.</w:t>
      </w:r>
      <w:proofErr w:type="gramEnd"/>
    </w:p>
    <w:p w:rsidR="00440E32" w:rsidRPr="009644AE" w:rsidRDefault="00440E32" w:rsidP="009644AE">
      <w:pPr>
        <w:pStyle w:val="aa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</w:p>
    <w:p w:rsidR="00440E32" w:rsidRPr="009644AE" w:rsidRDefault="00440E32" w:rsidP="009644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4AE">
        <w:rPr>
          <w:rFonts w:ascii="Times New Roman" w:hAnsi="Times New Roman" w:cs="Times New Roman"/>
          <w:b/>
          <w:i/>
          <w:sz w:val="28"/>
          <w:szCs w:val="28"/>
        </w:rPr>
        <w:t>Геометрические понятия.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 xml:space="preserve">Форма предмета. Понятия: такой же формы, другой формы.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Плоские фигуры: точка, линия, отрезок, ломаная, круг; многоугольники и их виды.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Лучи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пр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я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мая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как бесконечные плоские фигуры. Окружность (круг). Изображение пл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ских фигур с помощью линейки, циркуля и от руки. Угол и его элементы вершина, стороны. Виды углов (прямой, острый, тупой). Классификация тр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угольников (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прямоугольные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, остроугольные, тупоугольные). Виды треугол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ь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ников в зависимости от длин сторон (разносторонние, равносторонние, ра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в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нобедренные).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Пространственные фигуры: прямоугольный параллелепипед (куб), пирамида, цилиндр, конус, шар. Их распознавание на чертежах и на моделях. 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440E32" w:rsidRPr="009644AE" w:rsidRDefault="00440E32" w:rsidP="009644AE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0E32" w:rsidRPr="009644AE" w:rsidRDefault="00440E32" w:rsidP="009644AE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AE">
        <w:rPr>
          <w:rFonts w:ascii="Times New Roman" w:hAnsi="Times New Roman" w:cs="Times New Roman"/>
          <w:b/>
          <w:sz w:val="28"/>
          <w:szCs w:val="28"/>
        </w:rPr>
        <w:t>Логико-математическая подготовка.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Понятия: каждый, какой-нибудь, один из, любой, все, не все; все, кроме.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Классификация множества предметов по заданному признаку. Определение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оснований классификации.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Понятие о высказывании. Примеры истинных и ложных высказываний. Ч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словые равенства и неравенства как примеры истинных и ложных высказ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ы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ваний.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Составные высказывания, образованные из двух простых высказываний с помощью логических связок «и», «или», «если, то», «неверно, что» и их 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тинность. Анализ структуры составного высказывания: выделение в нем пр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о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lastRenderedPageBreak/>
        <w:t>стых высказываний. Образование составного высказывания из двух простых высказываний.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р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ждение.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Решение несложных комбинаторных задач и других задач логического х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рактера (в том числе задач, решение которых связано с необходимостью п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ребора возможных вариантов).</w:t>
      </w:r>
    </w:p>
    <w:p w:rsidR="00440E32" w:rsidRPr="009644AE" w:rsidRDefault="00440E32" w:rsidP="009644AE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0E32" w:rsidRPr="009644AE" w:rsidRDefault="00440E32" w:rsidP="009644AE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AE">
        <w:rPr>
          <w:rFonts w:ascii="Times New Roman" w:hAnsi="Times New Roman" w:cs="Times New Roman"/>
          <w:b/>
          <w:sz w:val="28"/>
          <w:szCs w:val="28"/>
        </w:rPr>
        <w:t>Работа с информацией.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Сбор и представление информации, связанной со счетом, с измерением; фи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к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сирование и анализ полученной информации.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табличную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Составление таблиц. Графы отношений. Использование графов для решения учебных задач.</w:t>
      </w:r>
    </w:p>
    <w:p w:rsidR="00440E32" w:rsidRPr="009644AE" w:rsidRDefault="00440E3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bidi="en-US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Числовой луч. Координата точки. Обозначение вида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(5).Координатный угол. Оси координат. Обозначение вида</w:t>
      </w:r>
      <w:proofErr w:type="gramStart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 xml:space="preserve"> (2,3).</w:t>
      </w:r>
    </w:p>
    <w:p w:rsidR="00440E32" w:rsidRPr="009644AE" w:rsidRDefault="00440E32" w:rsidP="00964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Простейшие графики. Считывание информации. Столбчатые диаграммы. Сравнение данных, представленных на диаграммах. Конечные последов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а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тельности (цепочки) предметов, чисел, фигур, составленные по определе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</w:t>
      </w:r>
      <w:r w:rsidRPr="009644AE">
        <w:rPr>
          <w:rFonts w:ascii="Times New Roman" w:eastAsia="TimesNewRomanPSMT" w:hAnsi="Times New Roman" w:cs="Times New Roman"/>
          <w:sz w:val="28"/>
          <w:szCs w:val="28"/>
          <w:lang w:bidi="en-US"/>
        </w:rPr>
        <w:t>ным правилам. Определение правила составления последовательности.</w:t>
      </w:r>
    </w:p>
    <w:p w:rsidR="00440E32" w:rsidRPr="009644AE" w:rsidRDefault="00440E32" w:rsidP="009644AE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6302" w:rsidRPr="009644AE" w:rsidRDefault="00A06302" w:rsidP="0096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06302" w:rsidRPr="009644AE" w:rsidRDefault="00A06302" w:rsidP="00964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образовательного процесса.</w:t>
      </w:r>
    </w:p>
    <w:p w:rsidR="00A06302" w:rsidRPr="009644AE" w:rsidRDefault="00A06302" w:rsidP="009644AE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Рудницкая</w:t>
      </w:r>
      <w:r w:rsidR="000F6E25"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</w:t>
      </w:r>
      <w:proofErr w:type="spellEnd"/>
      <w:r w:rsidR="000F6E25"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Юдачё</w:t>
      </w:r>
      <w:r w:rsidR="00832132"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Т.В. Математика: 3</w:t>
      </w:r>
      <w:r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учебник для уч</w:t>
      </w:r>
      <w:r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общеобразовательных учреждений: в 2 ча</w:t>
      </w:r>
      <w:r w:rsidR="00FB69E4"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стях – М.: </w:t>
      </w:r>
      <w:proofErr w:type="spellStart"/>
      <w:r w:rsidR="00FB69E4"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FB69E4"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</w:t>
      </w:r>
      <w:r w:rsidRPr="0096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302" w:rsidRPr="009644AE" w:rsidRDefault="00A06302" w:rsidP="009644AE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</w:t>
      </w:r>
      <w:r w:rsidRPr="0096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Математика»,</w:t>
      </w:r>
      <w:r w:rsidR="00832132"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№1, №2</w:t>
      </w:r>
      <w:r w:rsidR="000F6E25"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Авторы: </w:t>
      </w:r>
      <w:proofErr w:type="spellStart"/>
      <w:r w:rsidR="000F6E25"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="000F6E25"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Юдачё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Т. В, М.: Изд. Центр «</w:t>
      </w:r>
      <w:proofErr w:type="spellStart"/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6302" w:rsidRPr="009644AE" w:rsidRDefault="00A06302" w:rsidP="009644AE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тетрадь</w:t>
      </w:r>
      <w:r w:rsidRPr="00964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для дифференцированного обучения « Дружим с математикой»</w:t>
      </w:r>
      <w:r w:rsidR="00832132"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F6E25"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Автор: </w:t>
      </w:r>
      <w:proofErr w:type="spellStart"/>
      <w:r w:rsidR="000F6E25"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="000F6E25"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 Юдачё</w:t>
      </w:r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Т. В., М.: Изд. Центр «</w:t>
      </w:r>
      <w:proofErr w:type="spellStart"/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9644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6302" w:rsidRPr="009644AE" w:rsidRDefault="00832132" w:rsidP="009644A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AE">
        <w:rPr>
          <w:rFonts w:ascii="Times New Roman" w:eastAsia="Calibri" w:hAnsi="Times New Roman" w:cs="Times New Roman"/>
          <w:sz w:val="28"/>
          <w:szCs w:val="28"/>
        </w:rPr>
        <w:t xml:space="preserve"> Беседы с учителем 3</w:t>
      </w:r>
      <w:r w:rsidR="00A06302" w:rsidRPr="009644AE">
        <w:rPr>
          <w:rFonts w:ascii="Times New Roman" w:eastAsia="Calibri" w:hAnsi="Times New Roman" w:cs="Times New Roman"/>
          <w:sz w:val="28"/>
          <w:szCs w:val="28"/>
        </w:rPr>
        <w:t xml:space="preserve">кл., под редакцией Л. Е. </w:t>
      </w:r>
      <w:proofErr w:type="spellStart"/>
      <w:r w:rsidR="00A06302" w:rsidRPr="009644AE">
        <w:rPr>
          <w:rFonts w:ascii="Times New Roman" w:eastAsia="Calibri" w:hAnsi="Times New Roman" w:cs="Times New Roman"/>
          <w:sz w:val="28"/>
          <w:szCs w:val="28"/>
        </w:rPr>
        <w:t>Журовой</w:t>
      </w:r>
      <w:proofErr w:type="spellEnd"/>
      <w:r w:rsidR="00A06302" w:rsidRPr="009644AE">
        <w:rPr>
          <w:rFonts w:ascii="Times New Roman" w:eastAsia="Calibri" w:hAnsi="Times New Roman" w:cs="Times New Roman"/>
          <w:sz w:val="28"/>
          <w:szCs w:val="28"/>
        </w:rPr>
        <w:t>.   М.: Изд.</w:t>
      </w:r>
      <w:r w:rsidR="00FB69E4" w:rsidRPr="009644AE">
        <w:rPr>
          <w:rFonts w:ascii="Times New Roman" w:eastAsia="Calibri" w:hAnsi="Times New Roman" w:cs="Times New Roman"/>
          <w:sz w:val="28"/>
          <w:szCs w:val="28"/>
        </w:rPr>
        <w:t xml:space="preserve"> центр «</w:t>
      </w:r>
      <w:proofErr w:type="spellStart"/>
      <w:r w:rsidR="00FB69E4" w:rsidRPr="009644AE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FB69E4" w:rsidRPr="009644AE">
        <w:rPr>
          <w:rFonts w:ascii="Times New Roman" w:eastAsia="Calibri" w:hAnsi="Times New Roman" w:cs="Times New Roman"/>
          <w:sz w:val="28"/>
          <w:szCs w:val="28"/>
        </w:rPr>
        <w:t xml:space="preserve"> – Граф»</w:t>
      </w:r>
    </w:p>
    <w:p w:rsidR="00A06302" w:rsidRPr="009644AE" w:rsidRDefault="000F6E25" w:rsidP="009644A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44AE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9644AE">
        <w:rPr>
          <w:rFonts w:ascii="Times New Roman" w:eastAsia="Calibri" w:hAnsi="Times New Roman" w:cs="Times New Roman"/>
          <w:sz w:val="28"/>
          <w:szCs w:val="28"/>
        </w:rPr>
        <w:t xml:space="preserve"> В.Н., Юдачё</w:t>
      </w:r>
      <w:r w:rsidR="00A06302" w:rsidRPr="009644AE">
        <w:rPr>
          <w:rFonts w:ascii="Times New Roman" w:eastAsia="Calibri" w:hAnsi="Times New Roman" w:cs="Times New Roman"/>
          <w:sz w:val="28"/>
          <w:szCs w:val="28"/>
        </w:rPr>
        <w:t>ва Т.В. Матема</w:t>
      </w:r>
      <w:r w:rsidR="00832132" w:rsidRPr="009644AE">
        <w:rPr>
          <w:rFonts w:ascii="Times New Roman" w:eastAsia="Calibri" w:hAnsi="Times New Roman" w:cs="Times New Roman"/>
          <w:sz w:val="28"/>
          <w:szCs w:val="28"/>
        </w:rPr>
        <w:t>тика: 3</w:t>
      </w:r>
      <w:r w:rsidR="00A06302" w:rsidRPr="009644AE">
        <w:rPr>
          <w:rFonts w:ascii="Times New Roman" w:eastAsia="Calibri" w:hAnsi="Times New Roman" w:cs="Times New Roman"/>
          <w:sz w:val="28"/>
          <w:szCs w:val="28"/>
        </w:rPr>
        <w:t xml:space="preserve"> класс: Методика об</w:t>
      </w:r>
      <w:r w:rsidR="00832132" w:rsidRPr="009644AE">
        <w:rPr>
          <w:rFonts w:ascii="Times New Roman" w:eastAsia="Calibri" w:hAnsi="Times New Roman" w:cs="Times New Roman"/>
          <w:sz w:val="28"/>
          <w:szCs w:val="28"/>
        </w:rPr>
        <w:t>уч</w:t>
      </w:r>
      <w:r w:rsidR="00832132" w:rsidRPr="009644AE">
        <w:rPr>
          <w:rFonts w:ascii="Times New Roman" w:eastAsia="Calibri" w:hAnsi="Times New Roman" w:cs="Times New Roman"/>
          <w:sz w:val="28"/>
          <w:szCs w:val="28"/>
        </w:rPr>
        <w:t>е</w:t>
      </w:r>
      <w:r w:rsidR="00832132" w:rsidRPr="009644AE">
        <w:rPr>
          <w:rFonts w:ascii="Times New Roman" w:eastAsia="Calibri" w:hAnsi="Times New Roman" w:cs="Times New Roman"/>
          <w:sz w:val="28"/>
          <w:szCs w:val="28"/>
        </w:rPr>
        <w:t xml:space="preserve">ния. – М.: </w:t>
      </w:r>
      <w:proofErr w:type="spellStart"/>
      <w:r w:rsidR="00832132" w:rsidRPr="009644AE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832132" w:rsidRPr="009644AE">
        <w:rPr>
          <w:rFonts w:ascii="Times New Roman" w:eastAsia="Calibri" w:hAnsi="Times New Roman" w:cs="Times New Roman"/>
          <w:sz w:val="28"/>
          <w:szCs w:val="28"/>
        </w:rPr>
        <w:t>, 2009</w:t>
      </w:r>
      <w:r w:rsidR="00A06302" w:rsidRPr="00964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704" w:rsidRPr="009644AE" w:rsidRDefault="00A06302" w:rsidP="009644A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44AE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9644AE">
        <w:rPr>
          <w:rFonts w:ascii="Times New Roman" w:eastAsia="Calibri" w:hAnsi="Times New Roman" w:cs="Times New Roman"/>
          <w:sz w:val="28"/>
          <w:szCs w:val="28"/>
        </w:rPr>
        <w:t xml:space="preserve"> В.Н. Математика в начальной школе: проверочные и ко</w:t>
      </w:r>
      <w:r w:rsidRPr="009644AE">
        <w:rPr>
          <w:rFonts w:ascii="Times New Roman" w:eastAsia="Calibri" w:hAnsi="Times New Roman" w:cs="Times New Roman"/>
          <w:sz w:val="28"/>
          <w:szCs w:val="28"/>
        </w:rPr>
        <w:t>н</w:t>
      </w:r>
      <w:r w:rsidRPr="009644AE">
        <w:rPr>
          <w:rFonts w:ascii="Times New Roman" w:eastAsia="Calibri" w:hAnsi="Times New Roman" w:cs="Times New Roman"/>
          <w:sz w:val="28"/>
          <w:szCs w:val="28"/>
        </w:rPr>
        <w:t xml:space="preserve">трольные работы/ В.Н. </w:t>
      </w:r>
      <w:proofErr w:type="spellStart"/>
      <w:r w:rsidRPr="009644AE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9644AE">
        <w:rPr>
          <w:rFonts w:ascii="Times New Roman" w:eastAsia="Calibri" w:hAnsi="Times New Roman" w:cs="Times New Roman"/>
          <w:sz w:val="28"/>
          <w:szCs w:val="28"/>
        </w:rPr>
        <w:t xml:space="preserve">, Т.В. Юдачёва. – 2-е изд., </w:t>
      </w:r>
      <w:proofErr w:type="spellStart"/>
      <w:r w:rsidRPr="009644AE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644AE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9644AE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9644AE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B04704" w:rsidRPr="009644AE" w:rsidRDefault="00B04704" w:rsidP="009644A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302" w:rsidRPr="00710A8D" w:rsidRDefault="00A06302" w:rsidP="00E8093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A8D">
        <w:rPr>
          <w:rFonts w:ascii="Times New Roman" w:eastAsia="Calibri" w:hAnsi="Times New Roman" w:cs="Times New Roman"/>
          <w:sz w:val="28"/>
          <w:szCs w:val="28"/>
        </w:rPr>
        <w:t>Электронные образовательные ресурсы.</w:t>
      </w: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3600"/>
      </w:tblGrid>
      <w:tr w:rsidR="00A06302" w:rsidRPr="00710A8D" w:rsidTr="00D8524C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http://mon.gov.ru/</w:t>
            </w:r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образования, культуры и мол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дёжной политики Белгородской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BF7B98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beluno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региональный институт ПКППС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BF7B98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ipkps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bsu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российский общеобразовател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пор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BF7B98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chool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BF7B98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.edu.ru</w:t>
              </w:r>
            </w:hyperlink>
          </w:p>
        </w:tc>
      </w:tr>
      <w:tr w:rsidR="00A06302" w:rsidRPr="00710A8D" w:rsidTr="00D8524C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BF7B98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uroki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06302" w:rsidRPr="00710A8D" w:rsidTr="00D8524C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A06302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710A8D" w:rsidRDefault="00BF7B98" w:rsidP="00E809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festival</w:t>
              </w:r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.1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A06302" w:rsidRPr="00710A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A06302" w:rsidRPr="00710A8D" w:rsidRDefault="00A06302" w:rsidP="00E8093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06302" w:rsidRPr="00710A8D" w:rsidSect="009644AE">
          <w:footerReference w:type="default" r:id="rId1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676955" w:rsidRPr="008167E3" w:rsidRDefault="00676955" w:rsidP="00237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955" w:rsidRPr="008167E3" w:rsidSect="00710A8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1B" w:rsidRDefault="0088251B">
      <w:pPr>
        <w:spacing w:after="0" w:line="240" w:lineRule="auto"/>
      </w:pPr>
      <w:r>
        <w:separator/>
      </w:r>
    </w:p>
  </w:endnote>
  <w:endnote w:type="continuationSeparator" w:id="0">
    <w:p w:rsidR="0088251B" w:rsidRDefault="0088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04" w:rsidRDefault="00B047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1B" w:rsidRDefault="0088251B">
      <w:pPr>
        <w:spacing w:after="0" w:line="240" w:lineRule="auto"/>
      </w:pPr>
      <w:r>
        <w:separator/>
      </w:r>
    </w:p>
  </w:footnote>
  <w:footnote w:type="continuationSeparator" w:id="0">
    <w:p w:rsidR="0088251B" w:rsidRDefault="0088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5B5BB5"/>
    <w:multiLevelType w:val="hybridMultilevel"/>
    <w:tmpl w:val="0CA09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7B05"/>
    <w:multiLevelType w:val="hybridMultilevel"/>
    <w:tmpl w:val="6DA0FAA0"/>
    <w:lvl w:ilvl="0" w:tplc="944A7DA4">
      <w:start w:val="2"/>
      <w:numFmt w:val="decimal"/>
      <w:lvlText w:val="%1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0F54F9"/>
    <w:multiLevelType w:val="hybridMultilevel"/>
    <w:tmpl w:val="3322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2EC3"/>
    <w:multiLevelType w:val="hybridMultilevel"/>
    <w:tmpl w:val="A96C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74FB9"/>
    <w:multiLevelType w:val="hybridMultilevel"/>
    <w:tmpl w:val="58541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2335A"/>
    <w:multiLevelType w:val="hybridMultilevel"/>
    <w:tmpl w:val="CDCA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C5618"/>
    <w:multiLevelType w:val="hybridMultilevel"/>
    <w:tmpl w:val="1E44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B5464"/>
    <w:multiLevelType w:val="hybridMultilevel"/>
    <w:tmpl w:val="953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12998"/>
    <w:multiLevelType w:val="hybridMultilevel"/>
    <w:tmpl w:val="E73A24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405DE"/>
    <w:multiLevelType w:val="hybridMultilevel"/>
    <w:tmpl w:val="798E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635D2"/>
    <w:multiLevelType w:val="hybridMultilevel"/>
    <w:tmpl w:val="158AC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C0299"/>
    <w:multiLevelType w:val="hybridMultilevel"/>
    <w:tmpl w:val="483EE766"/>
    <w:lvl w:ilvl="0" w:tplc="D65622E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D1BD1"/>
    <w:multiLevelType w:val="hybridMultilevel"/>
    <w:tmpl w:val="C3227B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D537437"/>
    <w:multiLevelType w:val="hybridMultilevel"/>
    <w:tmpl w:val="7A5A2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97F91"/>
    <w:multiLevelType w:val="hybridMultilevel"/>
    <w:tmpl w:val="7B76B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8420A"/>
    <w:multiLevelType w:val="hybridMultilevel"/>
    <w:tmpl w:val="B952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25410"/>
    <w:multiLevelType w:val="hybridMultilevel"/>
    <w:tmpl w:val="413A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61892"/>
    <w:multiLevelType w:val="multilevel"/>
    <w:tmpl w:val="A654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3A4B0078"/>
    <w:multiLevelType w:val="hybridMultilevel"/>
    <w:tmpl w:val="4A447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26C"/>
    <w:multiLevelType w:val="hybridMultilevel"/>
    <w:tmpl w:val="B442C1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0B10E9B"/>
    <w:multiLevelType w:val="hybridMultilevel"/>
    <w:tmpl w:val="38521B2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49796B"/>
    <w:multiLevelType w:val="hybridMultilevel"/>
    <w:tmpl w:val="BE320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32E9D"/>
    <w:multiLevelType w:val="hybridMultilevel"/>
    <w:tmpl w:val="D0C4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A2425"/>
    <w:multiLevelType w:val="hybridMultilevel"/>
    <w:tmpl w:val="3B32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F4D5F"/>
    <w:multiLevelType w:val="hybridMultilevel"/>
    <w:tmpl w:val="1A4C15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AA35D99"/>
    <w:multiLevelType w:val="hybridMultilevel"/>
    <w:tmpl w:val="1EDA06FA"/>
    <w:lvl w:ilvl="0" w:tplc="769243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F68EF"/>
    <w:multiLevelType w:val="hybridMultilevel"/>
    <w:tmpl w:val="B790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52D7D"/>
    <w:multiLevelType w:val="hybridMultilevel"/>
    <w:tmpl w:val="7F485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A210C"/>
    <w:multiLevelType w:val="hybridMultilevel"/>
    <w:tmpl w:val="99141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21B50"/>
    <w:multiLevelType w:val="hybridMultilevel"/>
    <w:tmpl w:val="71BCDA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68485F"/>
    <w:multiLevelType w:val="hybridMultilevel"/>
    <w:tmpl w:val="2F7C2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94597"/>
    <w:multiLevelType w:val="hybridMultilevel"/>
    <w:tmpl w:val="D506C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F50AB"/>
    <w:multiLevelType w:val="hybridMultilevel"/>
    <w:tmpl w:val="F9CE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95DCE"/>
    <w:multiLevelType w:val="hybridMultilevel"/>
    <w:tmpl w:val="44A84756"/>
    <w:lvl w:ilvl="0" w:tplc="0712956E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3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35"/>
  </w:num>
  <w:num w:numId="9">
    <w:abstractNumId w:val="10"/>
  </w:num>
  <w:num w:numId="1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</w:num>
  <w:num w:numId="13">
    <w:abstractNumId w:val="16"/>
  </w:num>
  <w:num w:numId="14">
    <w:abstractNumId w:val="32"/>
  </w:num>
  <w:num w:numId="15">
    <w:abstractNumId w:val="8"/>
  </w:num>
  <w:num w:numId="16">
    <w:abstractNumId w:val="37"/>
  </w:num>
  <w:num w:numId="17">
    <w:abstractNumId w:val="28"/>
  </w:num>
  <w:num w:numId="18">
    <w:abstractNumId w:val="20"/>
  </w:num>
  <w:num w:numId="19">
    <w:abstractNumId w:val="1"/>
  </w:num>
  <w:num w:numId="20">
    <w:abstractNumId w:val="26"/>
  </w:num>
  <w:num w:numId="21">
    <w:abstractNumId w:val="24"/>
  </w:num>
  <w:num w:numId="22">
    <w:abstractNumId w:val="23"/>
  </w:num>
  <w:num w:numId="23">
    <w:abstractNumId w:val="3"/>
  </w:num>
  <w:num w:numId="24">
    <w:abstractNumId w:val="6"/>
  </w:num>
  <w:num w:numId="25">
    <w:abstractNumId w:val="5"/>
  </w:num>
  <w:num w:numId="26">
    <w:abstractNumId w:val="17"/>
  </w:num>
  <w:num w:numId="27">
    <w:abstractNumId w:val="34"/>
  </w:num>
  <w:num w:numId="28">
    <w:abstractNumId w:val="7"/>
  </w:num>
  <w:num w:numId="29">
    <w:abstractNumId w:val="11"/>
  </w:num>
  <w:num w:numId="30">
    <w:abstractNumId w:val="0"/>
  </w:num>
  <w:num w:numId="31">
    <w:abstractNumId w:val="18"/>
  </w:num>
  <w:num w:numId="32">
    <w:abstractNumId w:val="25"/>
  </w:num>
  <w:num w:numId="33">
    <w:abstractNumId w:val="14"/>
  </w:num>
  <w:num w:numId="34">
    <w:abstractNumId w:val="2"/>
  </w:num>
  <w:num w:numId="35">
    <w:abstractNumId w:val="12"/>
  </w:num>
  <w:num w:numId="36">
    <w:abstractNumId w:val="9"/>
  </w:num>
  <w:num w:numId="37">
    <w:abstractNumId w:val="38"/>
  </w:num>
  <w:num w:numId="38">
    <w:abstractNumId w:val="15"/>
  </w:num>
  <w:num w:numId="39">
    <w:abstractNumId w:val="2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2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302"/>
    <w:rsid w:val="00000BDD"/>
    <w:rsid w:val="00006F6A"/>
    <w:rsid w:val="000150D0"/>
    <w:rsid w:val="0001694F"/>
    <w:rsid w:val="000219AB"/>
    <w:rsid w:val="000509CE"/>
    <w:rsid w:val="00070AA7"/>
    <w:rsid w:val="00071B18"/>
    <w:rsid w:val="000918E3"/>
    <w:rsid w:val="0009244E"/>
    <w:rsid w:val="000925CA"/>
    <w:rsid w:val="000B60A9"/>
    <w:rsid w:val="000C29AE"/>
    <w:rsid w:val="000C4BFA"/>
    <w:rsid w:val="000D6734"/>
    <w:rsid w:val="000E089B"/>
    <w:rsid w:val="000F1D93"/>
    <w:rsid w:val="000F6E25"/>
    <w:rsid w:val="00100C0B"/>
    <w:rsid w:val="00100CD4"/>
    <w:rsid w:val="001031DA"/>
    <w:rsid w:val="001214E5"/>
    <w:rsid w:val="00130614"/>
    <w:rsid w:val="00144A16"/>
    <w:rsid w:val="001530A7"/>
    <w:rsid w:val="001551C5"/>
    <w:rsid w:val="00156F49"/>
    <w:rsid w:val="00165D3A"/>
    <w:rsid w:val="0017172A"/>
    <w:rsid w:val="00172180"/>
    <w:rsid w:val="001775CB"/>
    <w:rsid w:val="001D2E07"/>
    <w:rsid w:val="001D2E17"/>
    <w:rsid w:val="001D3166"/>
    <w:rsid w:val="001E1F7B"/>
    <w:rsid w:val="001F02E9"/>
    <w:rsid w:val="00202C45"/>
    <w:rsid w:val="00221BA4"/>
    <w:rsid w:val="00226951"/>
    <w:rsid w:val="00232CC4"/>
    <w:rsid w:val="00233C7F"/>
    <w:rsid w:val="00237FF6"/>
    <w:rsid w:val="002422A2"/>
    <w:rsid w:val="00246398"/>
    <w:rsid w:val="002508BE"/>
    <w:rsid w:val="0025668A"/>
    <w:rsid w:val="00257FB5"/>
    <w:rsid w:val="00260CC6"/>
    <w:rsid w:val="002664F5"/>
    <w:rsid w:val="00266CA7"/>
    <w:rsid w:val="0027091C"/>
    <w:rsid w:val="00272C9A"/>
    <w:rsid w:val="002763EA"/>
    <w:rsid w:val="00282306"/>
    <w:rsid w:val="00290CF9"/>
    <w:rsid w:val="002B3001"/>
    <w:rsid w:val="002C1203"/>
    <w:rsid w:val="002C5680"/>
    <w:rsid w:val="002C6C0F"/>
    <w:rsid w:val="002D2A75"/>
    <w:rsid w:val="002D5062"/>
    <w:rsid w:val="002D556D"/>
    <w:rsid w:val="002E3A58"/>
    <w:rsid w:val="00314432"/>
    <w:rsid w:val="00320FFB"/>
    <w:rsid w:val="00335D72"/>
    <w:rsid w:val="00342604"/>
    <w:rsid w:val="0034539B"/>
    <w:rsid w:val="0035278A"/>
    <w:rsid w:val="0035494E"/>
    <w:rsid w:val="00357E49"/>
    <w:rsid w:val="00365F69"/>
    <w:rsid w:val="00385D5E"/>
    <w:rsid w:val="00390F0E"/>
    <w:rsid w:val="003A50D3"/>
    <w:rsid w:val="003A78AC"/>
    <w:rsid w:val="003B7A41"/>
    <w:rsid w:val="003E39FC"/>
    <w:rsid w:val="003E4C15"/>
    <w:rsid w:val="00420C9B"/>
    <w:rsid w:val="00440E32"/>
    <w:rsid w:val="00441763"/>
    <w:rsid w:val="0044285B"/>
    <w:rsid w:val="00444BD9"/>
    <w:rsid w:val="00450ED8"/>
    <w:rsid w:val="00463ED7"/>
    <w:rsid w:val="0046570F"/>
    <w:rsid w:val="00486D08"/>
    <w:rsid w:val="00490CCC"/>
    <w:rsid w:val="00497A05"/>
    <w:rsid w:val="004A1D9D"/>
    <w:rsid w:val="004A4381"/>
    <w:rsid w:val="004B59D7"/>
    <w:rsid w:val="004C2785"/>
    <w:rsid w:val="004C469A"/>
    <w:rsid w:val="004D0E82"/>
    <w:rsid w:val="004E3379"/>
    <w:rsid w:val="004F01CC"/>
    <w:rsid w:val="004F511C"/>
    <w:rsid w:val="00515E08"/>
    <w:rsid w:val="0051687C"/>
    <w:rsid w:val="0052329B"/>
    <w:rsid w:val="005238DB"/>
    <w:rsid w:val="0054086C"/>
    <w:rsid w:val="00540AF9"/>
    <w:rsid w:val="005438F0"/>
    <w:rsid w:val="0055461F"/>
    <w:rsid w:val="00564BFB"/>
    <w:rsid w:val="00575CA1"/>
    <w:rsid w:val="005940F3"/>
    <w:rsid w:val="00594F8E"/>
    <w:rsid w:val="005A66C4"/>
    <w:rsid w:val="005B12ED"/>
    <w:rsid w:val="005D6E76"/>
    <w:rsid w:val="005E48DF"/>
    <w:rsid w:val="00626AA1"/>
    <w:rsid w:val="00646830"/>
    <w:rsid w:val="00653D1D"/>
    <w:rsid w:val="006567B7"/>
    <w:rsid w:val="00660B24"/>
    <w:rsid w:val="00662881"/>
    <w:rsid w:val="00664447"/>
    <w:rsid w:val="00676955"/>
    <w:rsid w:val="00677C63"/>
    <w:rsid w:val="006A506C"/>
    <w:rsid w:val="006B0AE0"/>
    <w:rsid w:val="006B0F02"/>
    <w:rsid w:val="006B3446"/>
    <w:rsid w:val="006B7B24"/>
    <w:rsid w:val="006E479C"/>
    <w:rsid w:val="00710A8D"/>
    <w:rsid w:val="007254C0"/>
    <w:rsid w:val="007276A6"/>
    <w:rsid w:val="00730AF9"/>
    <w:rsid w:val="00740031"/>
    <w:rsid w:val="0074246F"/>
    <w:rsid w:val="007509F6"/>
    <w:rsid w:val="00762CA6"/>
    <w:rsid w:val="00763D50"/>
    <w:rsid w:val="00771FAE"/>
    <w:rsid w:val="00772ED0"/>
    <w:rsid w:val="00785123"/>
    <w:rsid w:val="0079301C"/>
    <w:rsid w:val="007B05CC"/>
    <w:rsid w:val="007B4795"/>
    <w:rsid w:val="007C040A"/>
    <w:rsid w:val="007C7CE8"/>
    <w:rsid w:val="007D1B19"/>
    <w:rsid w:val="007D3A9E"/>
    <w:rsid w:val="007D6F9B"/>
    <w:rsid w:val="007F4C10"/>
    <w:rsid w:val="00802DB7"/>
    <w:rsid w:val="0080344E"/>
    <w:rsid w:val="0081103B"/>
    <w:rsid w:val="008154B2"/>
    <w:rsid w:val="008167E3"/>
    <w:rsid w:val="00821241"/>
    <w:rsid w:val="00825AC2"/>
    <w:rsid w:val="00832132"/>
    <w:rsid w:val="00846DFB"/>
    <w:rsid w:val="00853CCA"/>
    <w:rsid w:val="00861C9C"/>
    <w:rsid w:val="00863A6E"/>
    <w:rsid w:val="0087013D"/>
    <w:rsid w:val="00870475"/>
    <w:rsid w:val="0088251B"/>
    <w:rsid w:val="00894B7E"/>
    <w:rsid w:val="00897099"/>
    <w:rsid w:val="008A4BC2"/>
    <w:rsid w:val="008A7511"/>
    <w:rsid w:val="008A7A9F"/>
    <w:rsid w:val="008C6199"/>
    <w:rsid w:val="008E77F9"/>
    <w:rsid w:val="008F1409"/>
    <w:rsid w:val="009058A7"/>
    <w:rsid w:val="00911DB7"/>
    <w:rsid w:val="00924FE1"/>
    <w:rsid w:val="00925904"/>
    <w:rsid w:val="009271ED"/>
    <w:rsid w:val="009335BB"/>
    <w:rsid w:val="0094567A"/>
    <w:rsid w:val="00960927"/>
    <w:rsid w:val="009644AE"/>
    <w:rsid w:val="00977D32"/>
    <w:rsid w:val="00981EE8"/>
    <w:rsid w:val="00996F82"/>
    <w:rsid w:val="009A0634"/>
    <w:rsid w:val="009A151D"/>
    <w:rsid w:val="009A5C5A"/>
    <w:rsid w:val="009A6D7C"/>
    <w:rsid w:val="009B1CB0"/>
    <w:rsid w:val="009B684E"/>
    <w:rsid w:val="00A06302"/>
    <w:rsid w:val="00A064C9"/>
    <w:rsid w:val="00A06E56"/>
    <w:rsid w:val="00A1109A"/>
    <w:rsid w:val="00A409B6"/>
    <w:rsid w:val="00A43ABA"/>
    <w:rsid w:val="00A44947"/>
    <w:rsid w:val="00A561B6"/>
    <w:rsid w:val="00A74BB5"/>
    <w:rsid w:val="00A869BF"/>
    <w:rsid w:val="00AA304A"/>
    <w:rsid w:val="00AA573C"/>
    <w:rsid w:val="00AB0FB9"/>
    <w:rsid w:val="00AB3332"/>
    <w:rsid w:val="00AD559E"/>
    <w:rsid w:val="00AF269C"/>
    <w:rsid w:val="00AF6A7B"/>
    <w:rsid w:val="00B04704"/>
    <w:rsid w:val="00B05C56"/>
    <w:rsid w:val="00B05CEF"/>
    <w:rsid w:val="00B2154E"/>
    <w:rsid w:val="00B237C8"/>
    <w:rsid w:val="00B25944"/>
    <w:rsid w:val="00B33A06"/>
    <w:rsid w:val="00B34FAF"/>
    <w:rsid w:val="00B51DB0"/>
    <w:rsid w:val="00B51FF6"/>
    <w:rsid w:val="00B549FB"/>
    <w:rsid w:val="00B625E1"/>
    <w:rsid w:val="00B7120C"/>
    <w:rsid w:val="00B76C9A"/>
    <w:rsid w:val="00B80DBF"/>
    <w:rsid w:val="00B83685"/>
    <w:rsid w:val="00B87D0E"/>
    <w:rsid w:val="00B87E1D"/>
    <w:rsid w:val="00BA113A"/>
    <w:rsid w:val="00BA2BF3"/>
    <w:rsid w:val="00BA4BC4"/>
    <w:rsid w:val="00BA5BF7"/>
    <w:rsid w:val="00BA6B1C"/>
    <w:rsid w:val="00BC0D10"/>
    <w:rsid w:val="00BD343C"/>
    <w:rsid w:val="00BE0D66"/>
    <w:rsid w:val="00BF010A"/>
    <w:rsid w:val="00BF7B98"/>
    <w:rsid w:val="00C00AA2"/>
    <w:rsid w:val="00C138FE"/>
    <w:rsid w:val="00C142A3"/>
    <w:rsid w:val="00C16EC6"/>
    <w:rsid w:val="00C24A98"/>
    <w:rsid w:val="00C4218C"/>
    <w:rsid w:val="00C56AD9"/>
    <w:rsid w:val="00C62E2E"/>
    <w:rsid w:val="00C67CA3"/>
    <w:rsid w:val="00C718FC"/>
    <w:rsid w:val="00C803FD"/>
    <w:rsid w:val="00C80C90"/>
    <w:rsid w:val="00CA2630"/>
    <w:rsid w:val="00CC228D"/>
    <w:rsid w:val="00CC5496"/>
    <w:rsid w:val="00CD4EAC"/>
    <w:rsid w:val="00CD62F1"/>
    <w:rsid w:val="00CE0935"/>
    <w:rsid w:val="00D100F2"/>
    <w:rsid w:val="00D35C0D"/>
    <w:rsid w:val="00D47036"/>
    <w:rsid w:val="00D678B6"/>
    <w:rsid w:val="00D73B26"/>
    <w:rsid w:val="00D75045"/>
    <w:rsid w:val="00D8524C"/>
    <w:rsid w:val="00D96685"/>
    <w:rsid w:val="00DB6F7F"/>
    <w:rsid w:val="00DD3A30"/>
    <w:rsid w:val="00DF57C8"/>
    <w:rsid w:val="00DF7740"/>
    <w:rsid w:val="00DF7A10"/>
    <w:rsid w:val="00E07BD8"/>
    <w:rsid w:val="00E10886"/>
    <w:rsid w:val="00E2285E"/>
    <w:rsid w:val="00E250E1"/>
    <w:rsid w:val="00E80931"/>
    <w:rsid w:val="00E81842"/>
    <w:rsid w:val="00E82B50"/>
    <w:rsid w:val="00E8487A"/>
    <w:rsid w:val="00EB7405"/>
    <w:rsid w:val="00EC1F5C"/>
    <w:rsid w:val="00EC2764"/>
    <w:rsid w:val="00EC4A53"/>
    <w:rsid w:val="00ED2D50"/>
    <w:rsid w:val="00ED4F33"/>
    <w:rsid w:val="00EE50FA"/>
    <w:rsid w:val="00EF1B38"/>
    <w:rsid w:val="00F02CCF"/>
    <w:rsid w:val="00F061E6"/>
    <w:rsid w:val="00F116DF"/>
    <w:rsid w:val="00F15AAD"/>
    <w:rsid w:val="00F2393C"/>
    <w:rsid w:val="00F2431D"/>
    <w:rsid w:val="00F316E8"/>
    <w:rsid w:val="00F9304A"/>
    <w:rsid w:val="00F93A60"/>
    <w:rsid w:val="00F95C6E"/>
    <w:rsid w:val="00F95FEB"/>
    <w:rsid w:val="00F97134"/>
    <w:rsid w:val="00FB4AA2"/>
    <w:rsid w:val="00FB69E4"/>
    <w:rsid w:val="00FD5CEA"/>
    <w:rsid w:val="00FE63CC"/>
    <w:rsid w:val="00FF286C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302"/>
  </w:style>
  <w:style w:type="table" w:styleId="a3">
    <w:name w:val="Table Grid"/>
    <w:basedOn w:val="a1"/>
    <w:uiPriority w:val="59"/>
    <w:rsid w:val="00A06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30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063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63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063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63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06302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1E1F7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E1F7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F7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40AF9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pkps.bsu.edu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festival.1septembe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un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oki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2013-07-12T00:00:00</PublishDate>
  <Abstract> Настоящая программа разработана  на основе:                                                Федерального  государственного  образовательного стандарта начального общего образования» (2009);                                                                              «Фундаментального ядра содержания общего образования» (под редакцией В.В. Козлова, А.М.Кондакова);                                                                           Базисного учебного плана;                                                                                 «Планируемых результатов начального общего образования» (под редакцией Г.С. Ковалевой, О.Б. Логиновой);                                                                 «Примерных программ начального общего образования»;                             Авторской программы предметных курсов УМК «Начальная школа XXI века»  под  редакцией  Н.Ф.  Виноградовой.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C64B0-7447-4402-939F-7C60AA25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17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МБОУ СОШ № 1  ГОРОДА кИЗЕЛА ПЕРМСКОГО КРАЯ</Company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по математике УМК Школа 21 века</dc:subject>
  <dc:creator>Вайс Валентина Константиновна, учитель начальных классов, высшей категории</dc:creator>
  <cp:keywords/>
  <dc:description/>
  <cp:lastModifiedBy>Zavy3</cp:lastModifiedBy>
  <cp:revision>83</cp:revision>
  <cp:lastPrinted>2015-08-28T13:20:00Z</cp:lastPrinted>
  <dcterms:created xsi:type="dcterms:W3CDTF">2013-07-03T09:47:00Z</dcterms:created>
  <dcterms:modified xsi:type="dcterms:W3CDTF">2021-09-09T00:23:00Z</dcterms:modified>
</cp:coreProperties>
</file>