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35" w:rsidRPr="0041298E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8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литературе 6 класс </w:t>
      </w:r>
      <w:bookmarkStart w:id="0" w:name="_GoBack"/>
      <w:bookmarkEnd w:id="0"/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Настоящая рабочая учебная программа базового курса «Литература» для 6 класса средней общеобразовательной школы составлена на основе: • Закона РФ «Об образовании» № 273 от 29.12.2012 г. •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• примерной программы основного общего образования по литературе; Программы по литературе для общеобразовательных учреждений «Литература 5-9 классы», под редакцией В.Я. Коровиной (М.: Планета, 2011) Учебник: «Литература.6 кл.». В 2 ч./Под ред. </w:t>
      </w:r>
      <w:proofErr w:type="spellStart"/>
      <w:r w:rsidRPr="00682335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Pr="00682335">
        <w:rPr>
          <w:rFonts w:ascii="Times New Roman" w:hAnsi="Times New Roman" w:cs="Times New Roman"/>
          <w:sz w:val="28"/>
          <w:szCs w:val="28"/>
        </w:rPr>
        <w:t xml:space="preserve">. Авторы-составители: </w:t>
      </w:r>
      <w:proofErr w:type="spellStart"/>
      <w:r w:rsidRPr="00682335">
        <w:rPr>
          <w:rFonts w:ascii="Times New Roman" w:hAnsi="Times New Roman" w:cs="Times New Roman"/>
          <w:sz w:val="28"/>
          <w:szCs w:val="28"/>
        </w:rPr>
        <w:t>В.П.Полухина</w:t>
      </w:r>
      <w:proofErr w:type="spellEnd"/>
      <w:r w:rsidRPr="0068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335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68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335">
        <w:rPr>
          <w:rFonts w:ascii="Times New Roman" w:hAnsi="Times New Roman" w:cs="Times New Roman"/>
          <w:sz w:val="28"/>
          <w:szCs w:val="28"/>
        </w:rPr>
        <w:t>В.П.Журавлев</w:t>
      </w:r>
      <w:proofErr w:type="spellEnd"/>
      <w:r w:rsidRPr="0068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335"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 w:rsidRPr="00682335">
        <w:rPr>
          <w:rFonts w:ascii="Times New Roman" w:hAnsi="Times New Roman" w:cs="Times New Roman"/>
          <w:sz w:val="28"/>
          <w:szCs w:val="28"/>
        </w:rPr>
        <w:t>. – М.: «Просвещение», 2009.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Цель литературного образования: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</w:t>
      </w:r>
      <w:r w:rsidRPr="00682335">
        <w:rPr>
          <w:rFonts w:ascii="Times New Roman" w:hAnsi="Times New Roman" w:cs="Times New Roman"/>
          <w:sz w:val="28"/>
          <w:szCs w:val="28"/>
        </w:rPr>
        <w:lastRenderedPageBreak/>
        <w:t>русского литературного языка при создании собственных устных и письменных высказываний.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Достижение указанных целей осуществляется в процессе решения следующих задач: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развитие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совершенствование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682335" w:rsidRDefault="00682335" w:rsidP="00412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• постижение системы литературных родов и жанров, а также художественных направлений.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8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335">
        <w:rPr>
          <w:rFonts w:ascii="Times New Roman" w:hAnsi="Times New Roman" w:cs="Times New Roman"/>
          <w:sz w:val="28"/>
          <w:szCs w:val="28"/>
        </w:rPr>
        <w:t>Место предмета: Количество учебных часов по предмету:105, Количество часов по учебному плану - 105. Общее количество часов в неделю - 3.</w:t>
      </w:r>
    </w:p>
    <w:p w:rsidR="00682335" w:rsidRDefault="00621F96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682335" w:rsidRPr="00682335">
        <w:rPr>
          <w:rFonts w:ascii="Times New Roman" w:hAnsi="Times New Roman" w:cs="Times New Roman"/>
          <w:sz w:val="28"/>
          <w:szCs w:val="28"/>
        </w:rPr>
        <w:t>Развитие речи 19 часов</w:t>
      </w:r>
    </w:p>
    <w:p w:rsidR="00682335" w:rsidRDefault="00621F96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682335" w:rsidRPr="00682335">
        <w:rPr>
          <w:rFonts w:ascii="Times New Roman" w:hAnsi="Times New Roman" w:cs="Times New Roman"/>
          <w:sz w:val="28"/>
          <w:szCs w:val="28"/>
        </w:rPr>
        <w:t>Внеклассного чтения – 17 часов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Распределение учебных часов по разделам программы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Введение - 1час </w:t>
      </w:r>
    </w:p>
    <w:p w:rsidR="00682335" w:rsidRDefault="00621F96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35" w:rsidRPr="00682335">
        <w:rPr>
          <w:rFonts w:ascii="Times New Roman" w:hAnsi="Times New Roman" w:cs="Times New Roman"/>
          <w:sz w:val="28"/>
          <w:szCs w:val="28"/>
        </w:rPr>
        <w:t>Устное народное творчество - 3 часа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Древнерусская литература - 1 час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Произведения русских писателей 18 века - 4 часа </w:t>
      </w:r>
    </w:p>
    <w:p w:rsidR="00682335" w:rsidRDefault="00621F96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35" w:rsidRPr="00682335">
        <w:rPr>
          <w:rFonts w:ascii="Times New Roman" w:hAnsi="Times New Roman" w:cs="Times New Roman"/>
          <w:sz w:val="28"/>
          <w:szCs w:val="28"/>
        </w:rPr>
        <w:t>Русская литература 19 века - 45 часов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Русская литература 20 века - 35 часов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Зарубежная литература – 12 часов </w:t>
      </w:r>
    </w:p>
    <w:p w:rsidR="00682335" w:rsidRDefault="00621F96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35" w:rsidRPr="00682335">
        <w:rPr>
          <w:rFonts w:ascii="Times New Roman" w:hAnsi="Times New Roman" w:cs="Times New Roman"/>
          <w:sz w:val="28"/>
          <w:szCs w:val="28"/>
        </w:rPr>
        <w:t xml:space="preserve">Резервные уроки – 4 часа </w:t>
      </w:r>
    </w:p>
    <w:p w:rsidR="00682335" w:rsidRDefault="00621F96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35" w:rsidRPr="00682335">
        <w:rPr>
          <w:rFonts w:ascii="Times New Roman" w:hAnsi="Times New Roman" w:cs="Times New Roman"/>
          <w:sz w:val="28"/>
          <w:szCs w:val="28"/>
        </w:rPr>
        <w:t>Итого: 105 часов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Виды контроля: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35">
        <w:rPr>
          <w:rFonts w:ascii="Times New Roman" w:hAnsi="Times New Roman" w:cs="Times New Roman"/>
          <w:sz w:val="28"/>
          <w:szCs w:val="28"/>
        </w:rPr>
        <w:lastRenderedPageBreak/>
        <w:t xml:space="preserve">• промежуточный;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68233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823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 </w:t>
      </w:r>
    </w:p>
    <w:p w:rsidR="00682335" w:rsidRDefault="00682335" w:rsidP="00412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к око</w:t>
      </w:r>
      <w:r>
        <w:rPr>
          <w:rFonts w:ascii="Times New Roman" w:hAnsi="Times New Roman" w:cs="Times New Roman"/>
          <w:sz w:val="28"/>
          <w:szCs w:val="28"/>
        </w:rPr>
        <w:t>нчанию 6 класса</w:t>
      </w:r>
    </w:p>
    <w:p w:rsidR="00682335" w:rsidRDefault="00682335" w:rsidP="00412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35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авторов и содержание изученных художественных произведений;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основные теоретические понятия, предусмотренные программой и связанные с изучением образов героев произведений — литературных героев (герой литературный, имя героя, портрет, поступки и характер, речевая характеристика, отношения с другими героями, авторская оценка, пейзаж как средство раскрытия образа и др.).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• выразительно читать эпические произведения за героя и за автора;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• характеризовать героев изученных произведений и показывать связь этой характеристики с сюжетом произведения, а также с происходящими в нем событиями. Владеть приемами анализа образа, используя при этом портрет персонажа и его имя, поступки и взгляды, речевую характеристику и др.;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• использовать различные формы пересказа (с составлением планов разных типов, с изменением лица рассказчика и др.);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• создавать творческие работы, которые связаны с анализом личности героя: письма, дневники, автобиографии;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отличать стих от прозы, пользуясь сведениями о стихосложении (пять стихотворных размеров, тропы и др.); 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• привлекать сведения по теории литературы в процессе обсуждения художественных произведений;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lastRenderedPageBreak/>
        <w:t xml:space="preserve"> • определять тональность повествования, роль рассказчика в системе художественного произведения;</w:t>
      </w:r>
    </w:p>
    <w:p w:rsid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 xml:space="preserve"> •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 </w:t>
      </w:r>
    </w:p>
    <w:p w:rsidR="00051440" w:rsidRPr="00682335" w:rsidRDefault="00682335" w:rsidP="0041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35">
        <w:rPr>
          <w:rFonts w:ascii="Times New Roman" w:hAnsi="Times New Roman" w:cs="Times New Roman"/>
          <w:sz w:val="28"/>
          <w:szCs w:val="28"/>
        </w:rPr>
        <w:t>• работать со справочными материалами.</w:t>
      </w:r>
    </w:p>
    <w:sectPr w:rsidR="00051440" w:rsidRPr="0068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D"/>
    <w:rsid w:val="0041298E"/>
    <w:rsid w:val="00613C17"/>
    <w:rsid w:val="00621F96"/>
    <w:rsid w:val="00682335"/>
    <w:rsid w:val="00994856"/>
    <w:rsid w:val="00A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к171</dc:creator>
  <cp:keywords/>
  <dc:description/>
  <cp:lastModifiedBy>зав2</cp:lastModifiedBy>
  <cp:revision>4</cp:revision>
  <cp:lastPrinted>2019-05-06T04:10:00Z</cp:lastPrinted>
  <dcterms:created xsi:type="dcterms:W3CDTF">2019-05-06T02:46:00Z</dcterms:created>
  <dcterms:modified xsi:type="dcterms:W3CDTF">2019-05-06T04:11:00Z</dcterms:modified>
</cp:coreProperties>
</file>