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82" w:rsidRDefault="00A43D82" w:rsidP="002171A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43D82" w:rsidRPr="00DB3F8F" w:rsidRDefault="002171A0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b/>
          <w:color w:val="000000"/>
          <w:sz w:val="28"/>
          <w:szCs w:val="28"/>
        </w:rPr>
        <w:t xml:space="preserve">   </w:t>
      </w:r>
      <w:r w:rsidR="00A43D82" w:rsidRPr="00DB3F8F">
        <w:rPr>
          <w:b/>
          <w:color w:val="000000"/>
          <w:sz w:val="28"/>
          <w:szCs w:val="28"/>
        </w:rPr>
        <w:t xml:space="preserve">   </w:t>
      </w:r>
      <w:r w:rsidR="00A43D82" w:rsidRPr="00DB3F8F">
        <w:rPr>
          <w:b/>
          <w:bCs/>
          <w:color w:val="000000"/>
          <w:sz w:val="28"/>
          <w:szCs w:val="28"/>
        </w:rPr>
        <w:t>Аннотация</w:t>
      </w:r>
      <w:r w:rsidRPr="00DB3F8F">
        <w:rPr>
          <w:color w:val="000000"/>
          <w:sz w:val="28"/>
          <w:szCs w:val="28"/>
        </w:rPr>
        <w:t xml:space="preserve"> </w:t>
      </w:r>
      <w:r w:rsidR="00A43D82" w:rsidRPr="00DB3F8F">
        <w:rPr>
          <w:b/>
          <w:bCs/>
          <w:color w:val="000000"/>
          <w:sz w:val="28"/>
          <w:szCs w:val="28"/>
        </w:rPr>
        <w:t>к рабочей программе по изобразительному искусству (1-4)</w:t>
      </w:r>
    </w:p>
    <w:p w:rsidR="00A43D82" w:rsidRPr="00DB3F8F" w:rsidRDefault="00F00739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      </w:t>
      </w:r>
      <w:r w:rsidR="00A43D82" w:rsidRPr="00DB3F8F">
        <w:rPr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="00A43D82" w:rsidRPr="00DB3F8F">
        <w:rPr>
          <w:color w:val="000000"/>
          <w:sz w:val="28"/>
          <w:szCs w:val="28"/>
        </w:rPr>
        <w:t>Неменского</w:t>
      </w:r>
      <w:proofErr w:type="spellEnd"/>
      <w:r w:rsidR="00A43D82" w:rsidRPr="00DB3F8F">
        <w:rPr>
          <w:color w:val="000000"/>
          <w:sz w:val="28"/>
          <w:szCs w:val="28"/>
        </w:rPr>
        <w:t xml:space="preserve"> «Изобразительное искусство».</w:t>
      </w:r>
    </w:p>
    <w:p w:rsidR="00A43D82" w:rsidRPr="00DB3F8F" w:rsidRDefault="00A43D82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A43D82" w:rsidRPr="00DB3F8F" w:rsidRDefault="00A43D82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>Рабочая программа рассчитана на 138 ч. В 1 классе на изучение отводится 33 ч. Во 2-4 классах – по 35 ч (35 учебных недели в каждом классе согласно базисному плану, 1 ч в неделю).</w:t>
      </w:r>
    </w:p>
    <w:p w:rsidR="00A43D82" w:rsidRPr="00DB3F8F" w:rsidRDefault="00F00739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     </w:t>
      </w:r>
      <w:r w:rsidR="00A43D82" w:rsidRPr="00DB3F8F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="00A43D82" w:rsidRPr="00DB3F8F">
        <w:rPr>
          <w:color w:val="000000"/>
          <w:sz w:val="28"/>
          <w:szCs w:val="28"/>
        </w:rPr>
        <w:t>метапредметные</w:t>
      </w:r>
      <w:proofErr w:type="spellEnd"/>
      <w:r w:rsidR="00A43D82" w:rsidRPr="00DB3F8F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A43D82" w:rsidRPr="00DB3F8F" w:rsidRDefault="00A43D82" w:rsidP="00DB3F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>УМК «Школа России».</w:t>
      </w:r>
      <w:r w:rsidRPr="00DB3F8F">
        <w:rPr>
          <w:b/>
          <w:color w:val="000000"/>
          <w:sz w:val="28"/>
          <w:szCs w:val="28"/>
        </w:rPr>
        <w:t xml:space="preserve">                       </w:t>
      </w:r>
    </w:p>
    <w:p w:rsidR="00A43D82" w:rsidRPr="00DB3F8F" w:rsidRDefault="00A43D82" w:rsidP="00DB3F8F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Для 4 класса по изобразительному искусству в МКОУ СОШ №251 используется программа курса «Изобразительное искусство» для 4 класса общеобразовательных учреждений  автора Л. А. </w:t>
      </w:r>
      <w:proofErr w:type="spellStart"/>
      <w:r w:rsidRPr="00DB3F8F">
        <w:rPr>
          <w:color w:val="000000"/>
          <w:sz w:val="28"/>
          <w:szCs w:val="28"/>
        </w:rPr>
        <w:t>Неменская</w:t>
      </w:r>
      <w:proofErr w:type="spellEnd"/>
      <w:r w:rsidRPr="00DB3F8F">
        <w:rPr>
          <w:color w:val="000000"/>
          <w:sz w:val="28"/>
          <w:szCs w:val="28"/>
        </w:rPr>
        <w:t xml:space="preserve">  – М.: Просвещение, 2016.</w:t>
      </w:r>
    </w:p>
    <w:p w:rsidR="00A43D82" w:rsidRPr="00DB3F8F" w:rsidRDefault="00A43D82" w:rsidP="00DB3F8F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Данная программа составлена в соответствии с Федеральным государственным образовательным стандартом начального общего образования, ФЗ «Об образовании», с учетом учебного плана МКОУ СОШ №251 </w:t>
      </w:r>
    </w:p>
    <w:p w:rsidR="00A43D82" w:rsidRPr="00DB3F8F" w:rsidRDefault="00A43D82" w:rsidP="00DB3F8F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lastRenderedPageBreak/>
        <w:t>Для реализации рабочей программы используется следующий учебно-методический комплекс:</w:t>
      </w:r>
    </w:p>
    <w:p w:rsidR="00A43D82" w:rsidRPr="00DB3F8F" w:rsidRDefault="00A43D82" w:rsidP="00DB3F8F">
      <w:pPr>
        <w:numPr>
          <w:ilvl w:val="0"/>
          <w:numId w:val="1"/>
        </w:numPr>
        <w:shd w:val="clear" w:color="auto" w:fill="FFFFFF"/>
        <w:spacing w:line="360" w:lineRule="auto"/>
        <w:ind w:left="814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DB3F8F">
        <w:rPr>
          <w:color w:val="000000"/>
          <w:sz w:val="28"/>
          <w:szCs w:val="28"/>
        </w:rPr>
        <w:t>Неменского</w:t>
      </w:r>
      <w:proofErr w:type="spellEnd"/>
      <w:r w:rsidRPr="00DB3F8F">
        <w:rPr>
          <w:color w:val="000000"/>
          <w:sz w:val="28"/>
          <w:szCs w:val="28"/>
        </w:rPr>
        <w:t xml:space="preserve">. 1–4 классы: пособие для учителей </w:t>
      </w:r>
      <w:proofErr w:type="spellStart"/>
      <w:r w:rsidRPr="00DB3F8F">
        <w:rPr>
          <w:color w:val="000000"/>
          <w:sz w:val="28"/>
          <w:szCs w:val="28"/>
        </w:rPr>
        <w:t>общеобразоват</w:t>
      </w:r>
      <w:proofErr w:type="spellEnd"/>
      <w:r w:rsidRPr="00DB3F8F">
        <w:rPr>
          <w:color w:val="000000"/>
          <w:sz w:val="28"/>
          <w:szCs w:val="28"/>
        </w:rPr>
        <w:t xml:space="preserve">. организаций / [Б.М. </w:t>
      </w:r>
      <w:proofErr w:type="spellStart"/>
      <w:r w:rsidRPr="00DB3F8F">
        <w:rPr>
          <w:color w:val="000000"/>
          <w:sz w:val="28"/>
          <w:szCs w:val="28"/>
        </w:rPr>
        <w:t>Неменский</w:t>
      </w:r>
      <w:proofErr w:type="spellEnd"/>
      <w:r w:rsidRPr="00DB3F8F">
        <w:rPr>
          <w:color w:val="000000"/>
          <w:sz w:val="28"/>
          <w:szCs w:val="28"/>
        </w:rPr>
        <w:t xml:space="preserve">, Л.А. </w:t>
      </w:r>
      <w:proofErr w:type="spellStart"/>
      <w:r w:rsidRPr="00DB3F8F">
        <w:rPr>
          <w:color w:val="000000"/>
          <w:sz w:val="28"/>
          <w:szCs w:val="28"/>
        </w:rPr>
        <w:t>Неменская</w:t>
      </w:r>
      <w:proofErr w:type="spellEnd"/>
      <w:r w:rsidRPr="00DB3F8F">
        <w:rPr>
          <w:color w:val="000000"/>
          <w:sz w:val="28"/>
          <w:szCs w:val="28"/>
        </w:rPr>
        <w:t xml:space="preserve">, Н.А. Горяева и др.]; под ред. Б.М. </w:t>
      </w:r>
      <w:proofErr w:type="spellStart"/>
      <w:r w:rsidRPr="00DB3F8F">
        <w:rPr>
          <w:color w:val="000000"/>
          <w:sz w:val="28"/>
          <w:szCs w:val="28"/>
        </w:rPr>
        <w:t>Неменского</w:t>
      </w:r>
      <w:proofErr w:type="spellEnd"/>
      <w:r w:rsidRPr="00DB3F8F">
        <w:rPr>
          <w:color w:val="000000"/>
          <w:sz w:val="28"/>
          <w:szCs w:val="28"/>
        </w:rPr>
        <w:t>. – М.: Просвещение, 2015.</w:t>
      </w:r>
    </w:p>
    <w:p w:rsidR="00A43D82" w:rsidRPr="00DB3F8F" w:rsidRDefault="00A43D82" w:rsidP="00DB3F8F">
      <w:pPr>
        <w:numPr>
          <w:ilvl w:val="0"/>
          <w:numId w:val="1"/>
        </w:numPr>
        <w:shd w:val="clear" w:color="auto" w:fill="FFFFFF"/>
        <w:spacing w:line="360" w:lineRule="auto"/>
        <w:ind w:left="814" w:right="44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>Рабочая программа по изобразительному искусству. 4 класс</w:t>
      </w:r>
      <w:proofErr w:type="gramStart"/>
      <w:r w:rsidRPr="00DB3F8F">
        <w:rPr>
          <w:color w:val="000000"/>
          <w:sz w:val="28"/>
          <w:szCs w:val="28"/>
        </w:rPr>
        <w:t xml:space="preserve"> / С</w:t>
      </w:r>
      <w:proofErr w:type="gramEnd"/>
      <w:r w:rsidRPr="00DB3F8F">
        <w:rPr>
          <w:color w:val="000000"/>
          <w:sz w:val="28"/>
          <w:szCs w:val="28"/>
        </w:rPr>
        <w:t>ост. Н. С. Ульянова. – М.: ВАКО, 2016.</w:t>
      </w:r>
    </w:p>
    <w:p w:rsidR="00A43D82" w:rsidRPr="00DB3F8F" w:rsidRDefault="00A43D82" w:rsidP="00DB3F8F">
      <w:pPr>
        <w:numPr>
          <w:ilvl w:val="0"/>
          <w:numId w:val="1"/>
        </w:numPr>
        <w:shd w:val="clear" w:color="auto" w:fill="FFFFFF"/>
        <w:spacing w:line="360" w:lineRule="auto"/>
        <w:ind w:left="814" w:right="44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 xml:space="preserve">Уроки изобразительного искусства. Поурочные разработки. 1– 4 классы / [Б.М. </w:t>
      </w:r>
      <w:proofErr w:type="spellStart"/>
      <w:r w:rsidRPr="00DB3F8F">
        <w:rPr>
          <w:color w:val="000000"/>
          <w:sz w:val="28"/>
          <w:szCs w:val="28"/>
        </w:rPr>
        <w:t>Неменский</w:t>
      </w:r>
      <w:proofErr w:type="spellEnd"/>
      <w:r w:rsidRPr="00DB3F8F">
        <w:rPr>
          <w:color w:val="000000"/>
          <w:sz w:val="28"/>
          <w:szCs w:val="28"/>
        </w:rPr>
        <w:t xml:space="preserve">, Л.А. </w:t>
      </w:r>
      <w:proofErr w:type="spellStart"/>
      <w:r w:rsidRPr="00DB3F8F">
        <w:rPr>
          <w:color w:val="000000"/>
          <w:sz w:val="28"/>
          <w:szCs w:val="28"/>
        </w:rPr>
        <w:t>Неменская</w:t>
      </w:r>
      <w:proofErr w:type="spellEnd"/>
      <w:r w:rsidRPr="00DB3F8F">
        <w:rPr>
          <w:color w:val="000000"/>
          <w:sz w:val="28"/>
          <w:szCs w:val="28"/>
        </w:rPr>
        <w:t xml:space="preserve">, Е.И. </w:t>
      </w:r>
      <w:proofErr w:type="spellStart"/>
      <w:r w:rsidRPr="00DB3F8F">
        <w:rPr>
          <w:color w:val="000000"/>
          <w:sz w:val="28"/>
          <w:szCs w:val="28"/>
        </w:rPr>
        <w:t>Коротеева</w:t>
      </w:r>
      <w:proofErr w:type="spellEnd"/>
      <w:r w:rsidRPr="00DB3F8F">
        <w:rPr>
          <w:color w:val="000000"/>
          <w:sz w:val="28"/>
          <w:szCs w:val="28"/>
        </w:rPr>
        <w:t xml:space="preserve"> и др.]; под ред. Б.М. </w:t>
      </w:r>
      <w:proofErr w:type="spellStart"/>
      <w:r w:rsidRPr="00DB3F8F">
        <w:rPr>
          <w:color w:val="000000"/>
          <w:sz w:val="28"/>
          <w:szCs w:val="28"/>
        </w:rPr>
        <w:t>Неменского</w:t>
      </w:r>
      <w:proofErr w:type="spellEnd"/>
      <w:r w:rsidRPr="00DB3F8F">
        <w:rPr>
          <w:color w:val="000000"/>
          <w:sz w:val="28"/>
          <w:szCs w:val="28"/>
        </w:rPr>
        <w:t>. – М.: Просвещение, 2013</w:t>
      </w:r>
    </w:p>
    <w:p w:rsidR="00A43D82" w:rsidRPr="00DB3F8F" w:rsidRDefault="00A43D82" w:rsidP="00DB3F8F">
      <w:pPr>
        <w:shd w:val="clear" w:color="auto" w:fill="FFFFFF"/>
        <w:spacing w:line="360" w:lineRule="auto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DB3F8F">
        <w:rPr>
          <w:color w:val="000000"/>
          <w:sz w:val="28"/>
          <w:szCs w:val="28"/>
        </w:rPr>
        <w:t>Критерии и нормы отметки по изобразительному искусству</w:t>
      </w:r>
    </w:p>
    <w:p w:rsidR="000A41B2" w:rsidRPr="00DB3F8F" w:rsidRDefault="000A41B2" w:rsidP="00DB3F8F">
      <w:pPr>
        <w:spacing w:line="360" w:lineRule="auto"/>
        <w:jc w:val="both"/>
        <w:rPr>
          <w:sz w:val="28"/>
          <w:szCs w:val="28"/>
        </w:rPr>
      </w:pPr>
    </w:p>
    <w:sectPr w:rsidR="000A41B2" w:rsidRPr="00DB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B91"/>
    <w:multiLevelType w:val="multilevel"/>
    <w:tmpl w:val="8BDC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3"/>
    <w:rsid w:val="000A41B2"/>
    <w:rsid w:val="002171A0"/>
    <w:rsid w:val="00680323"/>
    <w:rsid w:val="00A43D82"/>
    <w:rsid w:val="00B31432"/>
    <w:rsid w:val="00DB3F8F"/>
    <w:rsid w:val="00F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Pik</cp:lastModifiedBy>
  <cp:revision>5</cp:revision>
  <dcterms:created xsi:type="dcterms:W3CDTF">2019-09-17T03:40:00Z</dcterms:created>
  <dcterms:modified xsi:type="dcterms:W3CDTF">2021-06-09T01:46:00Z</dcterms:modified>
</cp:coreProperties>
</file>