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F8" w:rsidRPr="00130766" w:rsidRDefault="00130766" w:rsidP="001307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76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3pt;margin-top:-36pt;width:585.5pt;height:850.9pt;z-index:251659264;mso-position-horizontal-relative:text;mso-position-vertical-relative:text" wrapcoords="-28 0 -28 21562 21600 21562 21600 0 -28 0">
            <v:imagedata r:id="rId6" o:title="" cropleft="940f"/>
            <w10:wrap type="tight"/>
          </v:shape>
          <o:OLEObject Type="Embed" ProgID="AcroExch.Document.DC" ShapeID="_x0000_s1026" DrawAspect="Content" ObjectID="_1684662278" r:id="rId7"/>
        </w:pic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A5BAB" w:rsidRPr="00130766" w:rsidRDefault="005A5BAB" w:rsidP="00130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Рабочая программа учебного курса по химии для 9 класса разработана на основе: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- требований федерального компонента государственного образовательного стандарта общего образования;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- утвержденным  приказом Минобразования РБ № 824 ст.06.05.2014 г.;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 -</w:t>
      </w:r>
      <w:r w:rsidRPr="00130766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130766">
        <w:rPr>
          <w:rFonts w:ascii="Times New Roman" w:hAnsi="Times New Roman" w:cs="Times New Roman"/>
          <w:sz w:val="28"/>
          <w:szCs w:val="28"/>
        </w:rPr>
        <w:t xml:space="preserve"> по химии для 8-11 классов общеобразовательных учреждений/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Под ред.Н.Е.Кузнецовой</w:t>
      </w:r>
      <w:proofErr w:type="gramStart"/>
      <w:r w:rsidRPr="0013076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30766">
        <w:rPr>
          <w:rFonts w:ascii="Times New Roman" w:hAnsi="Times New Roman" w:cs="Times New Roman"/>
          <w:sz w:val="28"/>
          <w:szCs w:val="28"/>
        </w:rPr>
        <w:t>М.:Вентана-Граф,2006.-128 с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- санитарно-эпидемиологических  требований к условиям и организации обучения в ОУ утверждены постановлением от 29.12.2010 г. №189;</w:t>
      </w:r>
    </w:p>
    <w:p w:rsidR="005A5BAB" w:rsidRPr="00130766" w:rsidRDefault="005A5BAB" w:rsidP="00130766">
      <w:pPr>
        <w:spacing w:after="0" w:line="360" w:lineRule="auto"/>
        <w:ind w:right="1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- учебного плана МКОУ СОШ </w:t>
      </w:r>
      <w:r w:rsidRPr="0013076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130766">
        <w:rPr>
          <w:rFonts w:ascii="Times New Roman" w:hAnsi="Times New Roman" w:cs="Times New Roman"/>
          <w:bCs/>
          <w:sz w:val="28"/>
          <w:szCs w:val="28"/>
        </w:rPr>
        <w:t>251</w:t>
      </w:r>
      <w:proofErr w:type="gramEnd"/>
      <w:r w:rsidRPr="00130766">
        <w:rPr>
          <w:rFonts w:ascii="Times New Roman" w:hAnsi="Times New Roman" w:cs="Times New Roman"/>
          <w:bCs/>
          <w:sz w:val="28"/>
          <w:szCs w:val="28"/>
        </w:rPr>
        <w:t xml:space="preserve"> ЗАТО  г. Фокино  Приморского края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 (федерального и регионального компонента, компонента ОУ)  Приказ  № ____ от 01.09.2015 г.;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- годового учебного календарного графика МКОУ СОШ </w:t>
      </w:r>
      <w:r w:rsidRPr="0013076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130766">
        <w:rPr>
          <w:rFonts w:ascii="Times New Roman" w:hAnsi="Times New Roman" w:cs="Times New Roman"/>
          <w:bCs/>
          <w:sz w:val="28"/>
          <w:szCs w:val="28"/>
        </w:rPr>
        <w:t>256</w:t>
      </w:r>
      <w:proofErr w:type="gramEnd"/>
      <w:r w:rsidRPr="00130766">
        <w:rPr>
          <w:rFonts w:ascii="Times New Roman" w:hAnsi="Times New Roman" w:cs="Times New Roman"/>
          <w:bCs/>
          <w:sz w:val="28"/>
          <w:szCs w:val="28"/>
        </w:rPr>
        <w:t xml:space="preserve"> ЗАТО  г. Фокино  Приморского края</w:t>
      </w:r>
      <w:r w:rsidRPr="00130766">
        <w:rPr>
          <w:rFonts w:ascii="Times New Roman" w:hAnsi="Times New Roman" w:cs="Times New Roman"/>
          <w:sz w:val="28"/>
          <w:szCs w:val="28"/>
        </w:rPr>
        <w:t xml:space="preserve"> на 2016-2017 учебный год.</w:t>
      </w:r>
    </w:p>
    <w:p w:rsidR="005A5BAB" w:rsidRPr="00130766" w:rsidRDefault="005A5BAB" w:rsidP="001307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Авторы учебника  Н.Е. Кузнецова, И.М. Титова, Н.Н.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130766">
        <w:rPr>
          <w:rFonts w:ascii="Times New Roman" w:hAnsi="Times New Roman" w:cs="Times New Roman"/>
          <w:sz w:val="28"/>
          <w:szCs w:val="28"/>
        </w:rPr>
        <w:t xml:space="preserve">  выпущенный Издательским центром              «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0766">
        <w:rPr>
          <w:rFonts w:ascii="Times New Roman" w:hAnsi="Times New Roman" w:cs="Times New Roman"/>
          <w:sz w:val="28"/>
          <w:szCs w:val="28"/>
        </w:rPr>
        <w:t xml:space="preserve"> – Граф», из расчета 2 ч. в неделю; всего – 68 ч. </w:t>
      </w:r>
    </w:p>
    <w:p w:rsidR="005A5BAB" w:rsidRPr="00130766" w:rsidRDefault="005A5BAB" w:rsidP="00130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Изучение на ступени основного общего образования направлено на достижение следующих </w:t>
      </w:r>
      <w:r w:rsidRPr="00130766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130766">
        <w:rPr>
          <w:rFonts w:ascii="Times New Roman" w:hAnsi="Times New Roman" w:cs="Times New Roman"/>
          <w:sz w:val="28"/>
          <w:szCs w:val="28"/>
        </w:rPr>
        <w:t xml:space="preserve">:  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13076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30766">
        <w:rPr>
          <w:rFonts w:ascii="Times New Roman" w:hAnsi="Times New Roman" w:cs="Times New Roman"/>
          <w:sz w:val="28"/>
          <w:szCs w:val="28"/>
        </w:rPr>
        <w:t xml:space="preserve">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5A5BAB" w:rsidRPr="00130766" w:rsidRDefault="005A5BAB" w:rsidP="00130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0766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  <w:r w:rsidRPr="00130766">
        <w:rPr>
          <w:rFonts w:ascii="Times New Roman" w:hAnsi="Times New Roman" w:cs="Times New Roman"/>
          <w:sz w:val="28"/>
          <w:szCs w:val="28"/>
        </w:rPr>
        <w:t xml:space="preserve">вооружить учащихся знаниями основ науки и химической технологии, способами их    добывания, переработки и применения; раскрыть роль химии в познании природы и обеспечении жизни общества, показать </w:t>
      </w:r>
      <w:r w:rsidRPr="00130766">
        <w:rPr>
          <w:rFonts w:ascii="Times New Roman" w:hAnsi="Times New Roman" w:cs="Times New Roman"/>
          <w:sz w:val="28"/>
          <w:szCs w:val="28"/>
        </w:rPr>
        <w:lastRenderedPageBreak/>
        <w:t>значение общего химического образования для правильной ориентации в жизни в условиях ухудшении экологической обстановки; внести вклад в развитие научного миропонимания ученика; развить внутреннюю мотивацию учения, повысить интерес к познанию химии;</w:t>
      </w:r>
      <w:proofErr w:type="gramEnd"/>
      <w:r w:rsidRPr="00130766">
        <w:rPr>
          <w:rFonts w:ascii="Times New Roman" w:hAnsi="Times New Roman" w:cs="Times New Roman"/>
          <w:sz w:val="28"/>
          <w:szCs w:val="28"/>
        </w:rPr>
        <w:t xml:space="preserve"> развить экологическую культуру учащихся.</w:t>
      </w:r>
    </w:p>
    <w:p w:rsidR="005A5BAB" w:rsidRPr="00130766" w:rsidRDefault="005A5BAB" w:rsidP="001307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Данная программа ориентирована на общеобразовательные  классы.</w:t>
      </w:r>
    </w:p>
    <w:p w:rsidR="005A5BAB" w:rsidRPr="00130766" w:rsidRDefault="005A5BAB" w:rsidP="001307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5A5BAB" w:rsidRPr="00130766" w:rsidRDefault="005A5BAB" w:rsidP="00130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 xml:space="preserve">В программе реализованы следующие </w:t>
      </w:r>
      <w:r w:rsidRPr="00130766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1307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30766">
        <w:rPr>
          <w:rFonts w:ascii="Times New Roman" w:hAnsi="Times New Roman" w:cs="Times New Roman"/>
          <w:sz w:val="28"/>
          <w:szCs w:val="28"/>
        </w:rPr>
        <w:t xml:space="preserve"> содержания и процесса его усвоения;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130766">
        <w:rPr>
          <w:rFonts w:ascii="Times New Roman" w:hAnsi="Times New Roman" w:cs="Times New Roman"/>
          <w:sz w:val="28"/>
          <w:szCs w:val="28"/>
        </w:rPr>
        <w:t xml:space="preserve"> курса химии; интеграции знаний и умений, последовательного развития и усложнения учебного материала и способов его изучения. Данная программа реализована в учебниках « Химия -8» и « Химия -9» под редакцией Н.Е. Кузнецовой, выпущенных Издательским центром «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0766">
        <w:rPr>
          <w:rFonts w:ascii="Times New Roman" w:hAnsi="Times New Roman" w:cs="Times New Roman"/>
          <w:sz w:val="28"/>
          <w:szCs w:val="28"/>
        </w:rPr>
        <w:t xml:space="preserve"> – Граф».</w:t>
      </w:r>
    </w:p>
    <w:p w:rsidR="005A5BAB" w:rsidRPr="00130766" w:rsidRDefault="005A5BAB" w:rsidP="001307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5A5BAB" w:rsidRPr="00130766" w:rsidRDefault="005A5BAB" w:rsidP="001307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5A5BAB" w:rsidRPr="00130766" w:rsidRDefault="005A5BAB" w:rsidP="00130766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130766">
        <w:rPr>
          <w:rFonts w:ascii="Times New Roman" w:hAnsi="Times New Roman" w:cs="Times New Roman"/>
          <w:sz w:val="28"/>
          <w:szCs w:val="28"/>
        </w:rPr>
        <w:t xml:space="preserve">Повторение некоторых вопросов курса 8 класса  </w:t>
      </w:r>
      <w:r w:rsidRPr="00130766">
        <w:rPr>
          <w:rStyle w:val="2Batang"/>
          <w:rFonts w:ascii="Times New Roman" w:hAnsi="Times New Roman" w:cs="Times New Roman"/>
          <w:sz w:val="28"/>
          <w:szCs w:val="28"/>
        </w:rPr>
        <w:t>(3 ч)</w:t>
      </w:r>
      <w:bookmarkEnd w:id="0"/>
    </w:p>
    <w:p w:rsidR="005A5BAB" w:rsidRPr="00130766" w:rsidRDefault="005A5BAB" w:rsidP="00130766">
      <w:pPr>
        <w:pStyle w:val="23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sz w:val="28"/>
          <w:szCs w:val="28"/>
        </w:rPr>
        <w:t>Химические элементы и их свойства. Периодический закон и пе</w:t>
      </w:r>
      <w:r w:rsidRPr="00130766">
        <w:rPr>
          <w:rFonts w:ascii="Times New Roman" w:hAnsi="Times New Roman" w:cs="Times New Roman"/>
          <w:sz w:val="28"/>
          <w:szCs w:val="28"/>
        </w:rPr>
        <w:softHyphen/>
        <w:t xml:space="preserve">риодическая система химических элементов Д.И. Менделеева. Закономерности изменения свойств элементов в периодах и группах. Относительная </w:t>
      </w:r>
      <w:proofErr w:type="spellStart"/>
      <w:r w:rsidRPr="0013076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130766">
        <w:rPr>
          <w:rFonts w:ascii="Times New Roman" w:hAnsi="Times New Roman" w:cs="Times New Roman"/>
          <w:sz w:val="28"/>
          <w:szCs w:val="28"/>
        </w:rPr>
        <w:t>, степень оки</w:t>
      </w:r>
      <w:r w:rsidRPr="00130766">
        <w:rPr>
          <w:rFonts w:ascii="Times New Roman" w:hAnsi="Times New Roman" w:cs="Times New Roman"/>
          <w:sz w:val="28"/>
          <w:szCs w:val="28"/>
        </w:rPr>
        <w:softHyphen/>
        <w:t>сления. Валентность. Сведения о составе и номенклатуре основ</w:t>
      </w:r>
      <w:r w:rsidRPr="00130766">
        <w:rPr>
          <w:rFonts w:ascii="Times New Roman" w:hAnsi="Times New Roman" w:cs="Times New Roman"/>
          <w:sz w:val="28"/>
          <w:szCs w:val="28"/>
        </w:rPr>
        <w:softHyphen/>
        <w:t>ных классов неорганических соединений.</w:t>
      </w:r>
    </w:p>
    <w:p w:rsidR="005A5BAB" w:rsidRPr="00130766" w:rsidRDefault="005A5BAB" w:rsidP="00130766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130766">
        <w:rPr>
          <w:rFonts w:ascii="Times New Roman" w:hAnsi="Times New Roman" w:cs="Times New Roman"/>
          <w:sz w:val="28"/>
          <w:szCs w:val="28"/>
        </w:rPr>
        <w:t xml:space="preserve">   Теоретические основы химии</w:t>
      </w:r>
      <w:bookmarkEnd w:id="1"/>
    </w:p>
    <w:p w:rsidR="005A5BAB" w:rsidRPr="00130766" w:rsidRDefault="005A5BAB" w:rsidP="00130766">
      <w:pPr>
        <w:pStyle w:val="20"/>
        <w:shd w:val="clear" w:color="auto" w:fill="auto"/>
        <w:spacing w:after="0" w:line="360" w:lineRule="auto"/>
        <w:ind w:hanging="113"/>
        <w:jc w:val="both"/>
        <w:rPr>
          <w:rStyle w:val="2Batang"/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130766">
        <w:rPr>
          <w:rFonts w:ascii="Times New Roman" w:hAnsi="Times New Roman" w:cs="Times New Roman"/>
          <w:sz w:val="28"/>
          <w:szCs w:val="28"/>
        </w:rPr>
        <w:t xml:space="preserve">Тема 1. Закономерности протекания </w:t>
      </w:r>
      <w:proofErr w:type="gramStart"/>
      <w:r w:rsidRPr="00130766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0766">
        <w:rPr>
          <w:rFonts w:ascii="Times New Roman" w:hAnsi="Times New Roman" w:cs="Times New Roman"/>
          <w:sz w:val="28"/>
          <w:szCs w:val="28"/>
        </w:rPr>
        <w:t xml:space="preserve"> реакции </w:t>
      </w:r>
      <w:r w:rsidRPr="00130766">
        <w:rPr>
          <w:rStyle w:val="2Batang"/>
          <w:rFonts w:ascii="Times New Roman" w:hAnsi="Times New Roman" w:cs="Times New Roman"/>
          <w:sz w:val="28"/>
          <w:szCs w:val="28"/>
        </w:rPr>
        <w:t>(4 ч)</w:t>
      </w:r>
      <w:bookmarkEnd w:id="2"/>
    </w:p>
    <w:p w:rsidR="005A5BAB" w:rsidRPr="00130766" w:rsidRDefault="005A5BAB" w:rsidP="00130766">
      <w:pPr>
        <w:pStyle w:val="20"/>
        <w:shd w:val="clear" w:color="auto" w:fill="auto"/>
        <w:spacing w:after="0" w:line="360" w:lineRule="auto"/>
        <w:ind w:firstLine="113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30766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Энергетика химических превращений. Энергия активации. Понятие о промежуточных активированных комплексах.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Химическая кинетика. Скорость химической реакции. Закон действия масс. Зави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симость скорости от условий протекания реакции. Катализ и ка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тализаторы. Общие сведения о гомогенном и гетерогенном ката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лизе. Константа равновесия. Химическое равновесие, принцип </w:t>
      </w:r>
      <w:proofErr w:type="spellStart"/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t>Ле</w:t>
      </w:r>
      <w:proofErr w:type="spellEnd"/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t>Шателье</w:t>
      </w:r>
      <w:proofErr w:type="spellEnd"/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130766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Метод определения скорости химических реакций.</w:t>
      </w:r>
    </w:p>
    <w:p w:rsidR="005A5BAB" w:rsidRPr="00130766" w:rsidRDefault="005A5BAB" w:rsidP="00130766">
      <w:pPr>
        <w:pStyle w:val="20"/>
        <w:shd w:val="clear" w:color="auto" w:fill="auto"/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Style w:val="SegoeUI"/>
          <w:rFonts w:ascii="Times New Roman" w:eastAsia="Calibri" w:hAnsi="Times New Roman" w:cs="Times New Roman"/>
          <w:sz w:val="28"/>
          <w:szCs w:val="28"/>
        </w:rPr>
        <w:t xml:space="preserve">Демонстрации. 1. 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t>Зависимость скорости реакции от концен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трации реагирующих 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веществ. 2. Зависимость скорости реакции от температуры. 3. Зависимость скорости реакции от природы ре</w:t>
      </w:r>
      <w:r w:rsidRPr="0013076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агирующих веществ. </w:t>
      </w:r>
      <w:r w:rsidRPr="001307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Лабораторные опыты. 1. </w:t>
      </w:r>
      <w:proofErr w:type="gramStart"/>
      <w:r w:rsidRPr="001307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Опыты, выясняющие зависимость скорости химической реакции от природы реагирующих ве</w:t>
      </w:r>
      <w:r w:rsidRPr="001307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ществ (взаимодействие цинка с соляной и уксусной кислотами), от площади поверхности соприкосновения (взаимодействие раз</w:t>
      </w:r>
      <w:r w:rsidRPr="001307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личных по размеру гранул цинка с соляной кислотой), от концен</w:t>
      </w:r>
      <w:r w:rsidRPr="001307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трации и температуры (взаимодействие оксида меди (II) с серной кислотой различной концентрации при разных температурах</w:t>
      </w:r>
      <w:proofErr w:type="gramEnd"/>
    </w:p>
    <w:p w:rsidR="005A5BAB" w:rsidRPr="00130766" w:rsidRDefault="005A5BAB" w:rsidP="00130766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Расчетные задачи:  1. Расчеты по термохимическим уравне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ниям. 2.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Вычисление скорости химической реакции по кинетическо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му уравнению.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Вычисление скорости химической реакции по графи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ку ее протекания.</w:t>
      </w:r>
      <w:bookmarkStart w:id="3" w:name="bookmark6"/>
    </w:p>
    <w:p w:rsidR="005A5BAB" w:rsidRPr="00130766" w:rsidRDefault="005A5BAB" w:rsidP="00130766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Тема 2. Растворы. Теория электролитической диссоциации</w:t>
      </w:r>
      <w:bookmarkStart w:id="4" w:name="bookmark7"/>
      <w:bookmarkEnd w:id="3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(12 ч)</w:t>
      </w:r>
      <w:bookmarkEnd w:id="4"/>
    </w:p>
    <w:p w:rsidR="005A5BAB" w:rsidRPr="00130766" w:rsidRDefault="005A5BAB" w:rsidP="00130766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         Сведения о растворах; определение растворов, растворители, рас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творимость, классификация растворов.</w:t>
      </w:r>
    </w:p>
    <w:p w:rsidR="005A5BAB" w:rsidRPr="00130766" w:rsidRDefault="005A5BAB" w:rsidP="00130766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Предпосылки возникновения теории электролитической диссоци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ации. Идеи С. Аррениуса, Д.И. Менделеева, И.А.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Каблукова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и других ученых.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Электролиты и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Дипольное строение молекулы воды.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Процессы, происходящие с электролитами при расплавлении и растворении веществ в воде. Роль воды в процессе электролитической диссоциации. Диссоци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ация электролитов с разным типом химической связи. Свойства ионов.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Кристаллогидраты.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Тепловые явления, сопровождающие процессы растворения.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Краткие сведения о неводных растворах.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  Основные положения теории растворов.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Сильные и слабые электролиты.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Степень диссоциации. Кон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станта диссоциации.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Индикаторы.</w:t>
      </w:r>
    </w:p>
    <w:p w:rsidR="005A5BAB" w:rsidRPr="00130766" w:rsidRDefault="005A5BAB" w:rsidP="001307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Реакц</w:t>
      </w:r>
      <w:proofErr w:type="gram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>нного обмена. Химические свойства кислот, солей и оснований в свете теории электролитической диссоциации. Ги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дролиз солей.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Химические реакции в свете трех теорий: атомно-молекулярного учения, электронного строения атома, теории электро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литической диссоциации.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Расчетные задачи.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Расчеты по химическим уравнениям, если одно из    реагирующих веществ дано в избытке.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Демонстрации. 1.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Испытание веществ, их растворов и расплавов на электрическую проводимость.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Влияние разбавления на степень диссоциации. Сравнение электрической проводимости концентриро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ванного и разбавленного растворов уксусной кислоты.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Движение           ио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нов в электрическом поле.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Получение неводных растворов.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Влияние растворителя на диссоциацию (в качестве растворителей - соляная кислота,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диэтиловый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эфир, этиловый спирт, толуол).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gram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Гидратация и дегидратация ионов (на примерах безводных солей и кристаллогидра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тов хлорида кобальта (II), сульфатов меди (II) и никеля (II).</w:t>
      </w:r>
      <w:proofErr w:type="gramEnd"/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Реакц</w:t>
      </w:r>
      <w:proofErr w:type="gram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нного обмена. Условия течения реакций ионного обмена. 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Лабораторные опыты. 1.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Растворение веществ в воде и в бензине.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2. Реакции обмена между растворами электролитов.</w:t>
      </w:r>
    </w:p>
    <w:p w:rsidR="005A5BAB" w:rsidRPr="00130766" w:rsidRDefault="005A5BAB" w:rsidP="00130766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Контрольная работа №1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</w:t>
      </w:r>
    </w:p>
    <w:p w:rsidR="005A5BAB" w:rsidRPr="00130766" w:rsidRDefault="005A5BAB" w:rsidP="00130766">
      <w:pPr>
        <w:keepNext/>
        <w:keepLine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bookmark9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неметаллов</w:t>
      </w:r>
      <w:bookmarkEnd w:id="5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(22 ч)</w:t>
      </w:r>
    </w:p>
    <w:p w:rsidR="005A5BAB" w:rsidRPr="00130766" w:rsidRDefault="005A5BAB" w:rsidP="001307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Химические элементы-неметаллы. Положение элементов-неме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таллов в периодической системе Д.И. Менделеева.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Неметаллы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lang w:val="en-US"/>
        </w:rPr>
        <w:t>p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-элементы.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строения их атомов: общие черты и различия.  Степени окисле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ния, валентные состояния атомов неметаллов. Закономерности из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значений этих величин в периодах и группах периодиче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системы.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Радиоактивные изотопы. Изотопы неметаллов, их применение. Характеристика углеродного метода, применяемого в раз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ных областях науки. Загрязнение окружающей среды радиоизотопами; основные источники их поступления.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формы водородных и кислородных соединений неметаллов. Распространение неметал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лических элементов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Простые вещества-неметаллы.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Особенности их строения. Физические свойства (агрегатное состояние, температура плав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ления, кипения, растворимость в воде). Понятие об аллотро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пии. Аллотропия углерода, фосфора, серы. Обусловленность свойств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аллотропов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 их строения; применение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аллотропов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AB" w:rsidRPr="00130766" w:rsidRDefault="005A5BAB" w:rsidP="00130766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Химические свойства простых веществ-неметаллов. 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чины химической инертности благородных газов, низкой ак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азота, окислительных свойств и двойственного пове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серы, азота, углерода и кремния в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-восстано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вительных реакциях. Общие свойства неметаллов и способы их получения.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Водородные соединения неметаллов.  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Формы водородных соединений.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творов водородных соединений неметаллов. Кислотно-основная характеристика их растворов.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Высшие кислородные соединения неметаллов.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Оксиды и гидроксиды. Их состав, строение, свойства</w:t>
      </w:r>
      <w:bookmarkStart w:id="6" w:name="bookmark11"/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Подгруппа кислорода и ее типичные представители</w:t>
      </w:r>
      <w:bookmarkEnd w:id="6"/>
    </w:p>
    <w:p w:rsidR="005A5BAB" w:rsidRPr="00130766" w:rsidRDefault="005A5BAB" w:rsidP="001307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элементов подгруппы кислорода. Законо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мерные изменения в подгруппе. Физические и химические свой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халькогенов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— простых веществ.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Халъкогениды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, характер их вод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ных растворов.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Биологические функции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халькогенов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 Сера как простое вещество. Аллотропия серы.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Переход аллотропных форм друг в друга.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Химические свойства серы.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Применение серы.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Сероводород, строение, физические и химические свойства. Восстановительные свойства сероводорода. Качественная реакция на сероводород и сульфиды.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Сероводород и сульфиды в природе. Воздействие сероводоро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да на организм человека. Получение сероводорода в лаборатории.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Кислородсодержащие соединения серы.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Оксид серы (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lang w:val="en-US"/>
        </w:rPr>
        <w:t>TV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). Сер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нистая кислота. Состав, строение, свойства.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Окислительно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-восстановительные свойства кислородсодержащих соединений серы (IV). Суль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фиты. Гидросульфиты. Качественная реакция на сернистую кислоту и ее соли. Применение кислородсодержащих соединений серы (IV).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Оксид серы (VI), состав, строение, свойства. Получение окси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да серы (VI). Серная кислота, состав, строение, физические свой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ства. Особенности ее растворения в воде. Химические свойства разбавленной и концентрированной серной кислоты. Окисли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свойства серной кислоты. Качественная реакция на суль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фат-ион. Применение серной кислоты.  Расчетные задачи (задачи на избыток)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bookmark12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Подгруппа азота и ее типичные представители</w:t>
      </w:r>
      <w:bookmarkEnd w:id="7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 ч)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элементов подгруппы азота.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Свойства простых веществ элементов подгруппы азота.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Важнейшие водород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и кислородные соединения элементов подгруппы азота, их закономерные изменения.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История открытия и исследования эле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ментов подгруппы азота.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Азот как элемент и как простое вещество.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Химические свой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азота. Аммиак, строение, свойства,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водородная связь между мо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лекулами аммиака.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 образования иона аммония. Соли аммония, их химические свойства. Качественная реакция на ион аммония. Применение аммиака и солей аммония.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Оксиды азота.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Строение оксида азота (II), оксида азота (IV). Физические и химические свойства оксидов азота (II), (IV).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Азотная кислота, состав и строение.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Физические и химиче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ские свойства азотной кислоты. Окислительные свойства азот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кислоты.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Составление уравнений реакций взаимодействия азот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ной кислоты с металлами методом электронного баланса.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Соли азотной кислоты Качественные реакции на азотную кислоту и ее соли. Получение и применение азотной кислоты и ее солей.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Фосфор как элемент и как простое вещество.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Аллотропия фосфора. Физические и химические свойства фосфора. Приме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нение фосфора. Водородные и кислородные соединения фосфо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ра, их свойства. Фосфорная кислота и ее соли. Качественная ре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акция на фосфат-ион.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Минеральные удобрения: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классификация, примеры, особен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биологического воздействия на растения. Проблема связанного азота.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Проблема научно обоснованного использования ми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неральных удобрений в сельском хозяйстве. Расчеты питательной ценности удобрений. Проблема накопления нитратов 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 №2    </w:t>
      </w:r>
      <w:r w:rsidRPr="00130766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аммиака и опыты с ним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Расчетные задачи на вычисление массы или объема продукта.</w:t>
      </w:r>
    </w:p>
    <w:p w:rsidR="005A5BAB" w:rsidRPr="00130766" w:rsidRDefault="005A5BAB" w:rsidP="00130766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bookmark13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Подгруппа углерода и ее типичные представители</w:t>
      </w:r>
      <w:bookmarkEnd w:id="8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 ч)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элементов подгруппы углерода.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тронное строение атомов элементов подгруппы углерода, рас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пространение в природе.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Углерод как простое вещество.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Аллотропия углерода: алмаз, графит, фуллерены. Адсорбция. Химические свойства углерода.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Кислородные соединения углерода.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Оксиды углерода, стро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ение, свойства, получение. Угольная кислота и ее соли. Каче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ственная реакция на карбонат-ион.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Кремний и его свойства. Кислородные соединения кремния: оксид кремния (</w:t>
      </w:r>
      <w:r w:rsidRPr="00130766">
        <w:rPr>
          <w:rFonts w:ascii="Times New Roman" w:hAnsi="Times New Roman" w:cs="Times New Roman"/>
          <w:color w:val="000000"/>
          <w:sz w:val="28"/>
          <w:szCs w:val="28"/>
          <w:lang w:val="en-US"/>
        </w:rPr>
        <w:t>TV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), кремниевая кислота, состав, строение, свойства. Сили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каты. Силикатная промышленность. Краткие сведения о керамике, стекле, цементе.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круговороте химических элементов на примере углеро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да,    азота, фосфора и серы. Загрязнение атмосферы соединениями азота, серы, углерода. Хи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мические превращения, происходящие с сернистым газом в атмосфе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ре, механизмы воздействия сернистых соединений на живую и не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живую природу (на примере состояний «физиологической сухости» у растений) и на карбонат содержащие минералы (разрушение из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вестняка, мрамора). Кислотные дожди, особенности их химического состава и последствия воздействия на живое и неживое. Накопление соединений азота и фосфора в природных водах. Источники накопления диоксида углерода в атмосфере. «Парни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ковый» эффект. Взаимосвязь концентрации углекислого газа в атмо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сфере и температуры воздуха.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Демонстрация. </w:t>
      </w:r>
    </w:p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0766" w:rsidRPr="001307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0766" w:rsidRPr="001307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Образцы простых веществ-неметаллов и их соединений. 2. Коллекция простых веществ-галогенов.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Растворимость в воде кислорода, азота, серы, фосфора.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тропроводность неметаллов.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моноклинной и пласти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ческой серы.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Получение белого фосфора и его возгорание на воздухе.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оксидов азота (II и IV).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азота, фос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фора и углерода с металлами и водородом.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брома с алюминием.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серы с водородом, медью, натри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ем, кислородом.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11.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Восстановление свинца из оксида на поверхно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сти угля.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12.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Получение кремния и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силана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Окисление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силана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воз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духе.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13.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аммиака и исследование его свойств.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14.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ние и исследование свойств диоксида углерода.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Опыты, подтверждающие общие химические свойства кислот.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16.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Горение серы и угля в азотной кислоте. Воспламенение скипидара в азотной кислоте.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17.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меди с концентрированной серной ки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слотой.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18.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кремниевой кислоты.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19.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оксида серы (IV) и окисление его в присутствии катализатора.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20.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ственные реакции на анионы: сульфид-ион, сульфат-ион, карбона</w:t>
      </w:r>
      <w:proofErr w:type="gram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т-</w:t>
      </w:r>
      <w:proofErr w:type="gram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ион, хлорид-ион, бромид-ион, иодид-ион, нитрат-ион, фосфат-ион.</w:t>
      </w:r>
    </w:p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3076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Практическая работа на тему №3: </w:t>
      </w:r>
      <w:r w:rsidRPr="001307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Получение углекислого газа и изучение его свойств. </w:t>
      </w:r>
    </w:p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Контрольная работа №2</w:t>
      </w:r>
    </w:p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Тема 7</w:t>
      </w:r>
      <w:bookmarkStart w:id="9" w:name="bookmark14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.Общие сведения об органических соединениях</w:t>
      </w:r>
      <w:bookmarkEnd w:id="9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(8 ч)</w:t>
      </w:r>
    </w:p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Понятие о полимерных химических соединениях.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Мономер; полимер; способность атомов углерода и кремния к образованию последних. Соединения углерода — предмет самостоятельной науки — ор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ганической химии. Первоначальные сведения о строении органи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веществ. Некоторые положения и роль теории А.М. Бутле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 в развитии этой науки.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Понятие о гомологии и изомерии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классы углеводородов. </w:t>
      </w:r>
      <w:proofErr w:type="spellStart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Алканы</w:t>
      </w:r>
      <w:proofErr w:type="spellEnd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Электроное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пространственное строение предельных углеводородов (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алканов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 Изомерия и номенклатура предельных углеводородов.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и химические свойства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 Способность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к реакции замещения и изомеризации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Непредельные углеводороды — </w:t>
      </w:r>
      <w:proofErr w:type="spellStart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алкены</w:t>
      </w:r>
      <w:proofErr w:type="spellEnd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алкины</w:t>
      </w:r>
      <w:proofErr w:type="spellEnd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тронное и пространственное строение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алкенов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алкинов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Гомологи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ческий ряд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 Номенклатура. Физические и химические свойства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 Способность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к реакции присоедине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ния и полимеризации. Понятие о полимерных химических сое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динениях: мономер, полимер, степень полимеризации. Полиэти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лен, полипропилен — представители полимеров.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, номен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клатура, свойства. Распространение углеводородов в природе. Состав нефти и характеристика основных продуктов, получаемых из нефти.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Кислородсодержащие органические соединения.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Понятие о функциональной группе. Гомологические ряды спиртов и кар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боновых кислот. Общие формулы классов этих соединений. Фи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зиологическое действие спиртов на организм. Химические свой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спиртов: горение,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, дегидратация. По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нятие о многоатомных спиртах (глицерин). Общие свойства карбоновых кислот. Реакция этерификации.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Биологически важные соединения.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Химия и пища: жиры, углеводы, белки — важнейшие составные части пищевого рациона человека и животных. Свойства жиров и углеводов. Роль бел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ков в природе и их химические свойства: гидролиз, денатурация.</w:t>
      </w:r>
    </w:p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Демонстрации.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Коллекция «Нефть и нефтепродукты».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22.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Модели молекул ор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ганических соединений.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23.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этилена и его взаимодей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ствие с бромной водой и раствором перманганата калия.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24.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пламенение спиртов.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25.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Опыты, подтверждающие химические свойства карбоновых кислот</w:t>
      </w:r>
      <w:bookmarkStart w:id="10" w:name="bookmark15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bookmarkEnd w:id="10"/>
    <w:p w:rsidR="005A5BAB" w:rsidRPr="00130766" w:rsidRDefault="005A5BAB" w:rsidP="00130766">
      <w:pPr>
        <w:spacing w:after="0" w:line="360" w:lineRule="auto"/>
        <w:ind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</w:t>
      </w:r>
      <w:bookmarkStart w:id="11" w:name="bookmark16"/>
      <w:r w:rsidRPr="001307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свойства металлов</w:t>
      </w:r>
      <w:bookmarkEnd w:id="11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(4 ч)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Положение металлов в периодической системе. Особенности стро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ения атомов металлов: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-, </w:t>
      </w:r>
      <w:proofErr w:type="gram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р-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-элементов. Значение энерг</w:t>
      </w:r>
      <w:proofErr w:type="gram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ии ио</w:t>
      </w:r>
      <w:proofErr w:type="gram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ции.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Металлическая связь. Кристаллические решетки. Общие и специфические физические свойства металлов. Общие химиче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ские свойства металлов. Электрохимический ряд напряжения ме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таллов.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электрохимического ряда напряжения металлов при выполнении самостоятельных работ.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Электролиз расплавов и растворов солей. Практическое значение электролиза. Способ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металлов образовывать сплавы. Общие сведения о сплавах. Понятие о коррозии металлов.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Коррозия металлов - общеплане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тарный геохимический процесс; виды коррозии: химическая и элек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трохимическая — и способы защиты от нее.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</w:t>
      </w:r>
      <w:bookmarkStart w:id="12" w:name="bookmark17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Металлы главных и побочных подгрупп</w:t>
      </w:r>
      <w:bookmarkEnd w:id="12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 ч)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Металлы — элементы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—II групп.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атомов химических элементов </w:t>
      </w:r>
      <w:r w:rsidRPr="00130766">
        <w:rPr>
          <w:rFonts w:ascii="Times New Roman" w:hAnsi="Times New Roman" w:cs="Times New Roman"/>
          <w:color w:val="000000"/>
          <w:sz w:val="28"/>
          <w:szCs w:val="28"/>
          <w:lang w:val="en-US"/>
        </w:rPr>
        <w:t>IA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r w:rsidRPr="00130766">
        <w:rPr>
          <w:rFonts w:ascii="Times New Roman" w:hAnsi="Times New Roman" w:cs="Times New Roman"/>
          <w:color w:val="000000"/>
          <w:sz w:val="28"/>
          <w:szCs w:val="28"/>
          <w:lang w:val="en-US"/>
        </w:rPr>
        <w:t>IIA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-групп, их сравнительная характеристика. Фи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зические и химические свойства простых веществ, оксидов и гидроксидов, солей. Применение щелочных и щелочноземельных металлов.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Закономерности распространения щелочных и щелочнозе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мельных металлов в природе, их получение электролизом соединений.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Минералы кальция, их состав, особенности свойств, области практического применения. Жесткость воды и способы ее устра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Роль металлов I и II групп в живой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природе</w:t>
      </w:r>
      <w:proofErr w:type="gramStart"/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люминий</w:t>
      </w:r>
      <w:proofErr w:type="spellEnd"/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химический элемент, простое вещество. Физиче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ские и химические свойства. Распространение в природе. Основ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ные минералы. Применение в современной технике. Важнейшие соединения алюминия: оксиды и гидроксиды; амфотерный ха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 их свойств.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Металлы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Железо как про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стое вещество. Физические и химические свойства. Состав, осо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таллов (оксиды и гидроксиды), их поведение в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-восстановительных реакциях. Соединения железа — </w:t>
      </w:r>
      <w:r w:rsidRPr="00130766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13076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0766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13076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. Каче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ственные реакции на ионы железа. Биологическая роль металлов.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Демонстрации. 1.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Образцы металлов и их соединений,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изуче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ние их электрической проводимости.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Теплопроводность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металлов. 3.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Модели кристаллических решеток металлов.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4. Взаимодействие металлов с неметаллами и водой. 5.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Электролиз растворов хлорида меди (II) и иодида калия.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Опыты по коррозии металлов и защите металлов от нее.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Горение, 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с водой лития, натрия и кальция.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с водой оксида кальция.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Качествен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ные реакции на ионы кальция и бария.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Устранение жесткости воды.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Механическая прочность оксидной пленки алюминия.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алюминия с водой.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алюми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ния с бромом, кислотами, щелочами.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соединений хрома (II) и (III) с кислотами и щелочами.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Получение оксида хро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ма (III) разложением бикарбоната аммония.</w:t>
      </w:r>
    </w:p>
    <w:p w:rsidR="005A5BAB" w:rsidRPr="00130766" w:rsidRDefault="005A5BAB" w:rsidP="00130766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Лабораторные опыты. 1.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образцов металлов, их солей и природных соединений. 2.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металлов с растворами солей.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Ознакомление с образцами сплавов (коллекция «Ме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таллы и сплавы»).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Ознакомление с образцами природных соедине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ний кальция.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Ознакомление с образцами алюминия и его сплавов.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Ознакомление с образцами чугуна и стали.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Свойства оксидов и ги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дроксидов алюминия.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Получение и исследование свойств гидроксидов железа (II) и железа (III).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Качественные реакции на ионы железа. 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13076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Взаимодействие цинка и железа с растворами кислот и щелочей.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4.  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Решение экспериментальных задач по теме «Металлы».</w:t>
      </w:r>
    </w:p>
    <w:p w:rsidR="005A5BAB" w:rsidRPr="00130766" w:rsidRDefault="005A5BAB" w:rsidP="00130766">
      <w:pPr>
        <w:tabs>
          <w:tab w:val="right" w:pos="679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работа№3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 на вычисление</w:t>
      </w: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массовой или объемной доли вы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хода продукта в процентах </w:t>
      </w:r>
      <w:proofErr w:type="gram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proofErr w:type="gram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теоретически возможного.</w:t>
      </w:r>
    </w:p>
    <w:p w:rsidR="005A5BAB" w:rsidRPr="00130766" w:rsidRDefault="005A5BAB" w:rsidP="00130766">
      <w:pPr>
        <w:tabs>
          <w:tab w:val="right" w:pos="679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Химия и жизнь (3 ч)</w:t>
      </w:r>
    </w:p>
    <w:p w:rsidR="005A5BAB" w:rsidRPr="00130766" w:rsidRDefault="005A5BAB" w:rsidP="00130766">
      <w:pPr>
        <w:tabs>
          <w:tab w:val="right" w:pos="67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Вещества вредные для здоровья человека и окружающей среды. Полимеры и жизнь. Химия и здоровье человека.</w:t>
      </w:r>
    </w:p>
    <w:p w:rsidR="005A5BAB" w:rsidRPr="00130766" w:rsidRDefault="005A5BAB" w:rsidP="00130766">
      <w:pPr>
        <w:tabs>
          <w:tab w:val="right" w:pos="679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</w:t>
      </w:r>
    </w:p>
    <w:p w:rsidR="005A5BAB" w:rsidRPr="00130766" w:rsidRDefault="005A5BAB" w:rsidP="00130766">
      <w:pPr>
        <w:tabs>
          <w:tab w:val="right" w:pos="67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Повторение (4 ч)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color w:val="000000"/>
          <w:sz w:val="28"/>
          <w:szCs w:val="28"/>
        </w:rPr>
        <w:t>Итоговая  контрольная работа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A5BAB" w:rsidRPr="00130766" w:rsidSect="005A5BAB">
          <w:pgSz w:w="11909" w:h="16834"/>
          <w:pgMar w:top="720" w:right="720" w:bottom="720" w:left="720" w:header="0" w:footer="3" w:gutter="538"/>
          <w:cols w:space="720"/>
        </w:sectPr>
      </w:pP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химии</w:t>
      </w:r>
      <w:r w:rsidR="00605F3F" w:rsidRPr="001307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076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класс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sz w:val="28"/>
          <w:szCs w:val="28"/>
        </w:rPr>
        <w:t>(2 часа в неделю, всего 68 часов)</w:t>
      </w:r>
    </w:p>
    <w:tbl>
      <w:tblPr>
        <w:tblpPr w:leftFromText="180" w:rightFromText="180" w:vertAnchor="text" w:horzAnchor="margin" w:tblpY="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386"/>
        <w:gridCol w:w="72"/>
        <w:gridCol w:w="1652"/>
        <w:gridCol w:w="907"/>
        <w:gridCol w:w="47"/>
        <w:gridCol w:w="917"/>
      </w:tblGrid>
      <w:tr w:rsidR="005A5BAB" w:rsidRPr="00130766" w:rsidTr="00ED30DD">
        <w:tc>
          <w:tcPr>
            <w:tcW w:w="326" w:type="pct"/>
            <w:vMerge w:val="restar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1" w:type="pct"/>
            <w:vMerge w:val="restar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089" w:type="pct"/>
            <w:gridSpan w:val="3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</w:tr>
      <w:tr w:rsidR="005A5BAB" w:rsidRPr="00130766" w:rsidTr="00ED30DD">
        <w:trPr>
          <w:trHeight w:val="835"/>
        </w:trPr>
        <w:tc>
          <w:tcPr>
            <w:tcW w:w="326" w:type="pct"/>
            <w:vMerge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pct"/>
            <w:vMerge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  <w:t>По плану</w:t>
            </w:r>
          </w:p>
        </w:tc>
        <w:tc>
          <w:tcPr>
            <w:tcW w:w="542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</w:rPr>
              <w:t>факт</w:t>
            </w:r>
          </w:p>
        </w:tc>
      </w:tr>
      <w:tr w:rsidR="005A5BAB" w:rsidRPr="00130766" w:rsidTr="00ED30DD">
        <w:tc>
          <w:tcPr>
            <w:tcW w:w="5000" w:type="pct"/>
            <w:gridSpan w:val="7"/>
          </w:tcPr>
          <w:p w:rsidR="005A5BAB" w:rsidRPr="00130766" w:rsidRDefault="005A5BAB" w:rsidP="0013076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Введение. Повторение основных вопросов  8 класса – 3 часа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Строение периодической системы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его положению в П.С.Х.Э.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Классы неорганических соединений.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Строение вещества – 6 часов </w:t>
            </w:r>
          </w:p>
        </w:tc>
      </w:tr>
      <w:tr w:rsidR="005A5BAB" w:rsidRPr="00130766" w:rsidTr="00ED30DD">
        <w:tc>
          <w:tcPr>
            <w:tcW w:w="5000" w:type="pct"/>
            <w:gridSpan w:val="7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связей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Ионная связь. Понятие об окислении и восстановлении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связь. </w:t>
            </w:r>
            <w:proofErr w:type="spell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атомов. Полярная и неполярная связи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Степень окисления атомов в соединениях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Металлическая связь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решётки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Закономерности протекания химических реакций –  4 часа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Пути протекания </w:t>
            </w:r>
            <w:proofErr w:type="gram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Энергетика химических реакций. Тепловой эффект реакции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Факторы,  влияющие на скорость химической реакции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Влияние различных факторов на скорость химической реакции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Ле-Шателье</w:t>
            </w:r>
            <w:proofErr w:type="spellEnd"/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Теория электролитической диссоциации – 12 часов 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Электролиты и </w:t>
            </w:r>
            <w:proofErr w:type="spell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Кислоты, основания, соли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Механизм диссоциации веществ с ковалентной полярной химической связью. Уравнения диссоциации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Сильные и слабые электролиты. Свойства ионов.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gram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нного обмена.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ионных реакций в водных растворах.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Кислоты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Основания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Соли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881" w:type="pct"/>
            <w:shd w:val="clear" w:color="auto" w:fill="FFFF00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Инструктаж по ТБ. </w:t>
            </w:r>
            <w:r w:rsidRPr="00130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1.  </w:t>
            </w: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Реакц</w:t>
            </w:r>
            <w:proofErr w:type="gram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нного обмена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разделу. Подготовка к контрольной работе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881" w:type="pct"/>
            <w:shd w:val="clear" w:color="auto" w:fill="F2DBDB" w:themeFill="accent2" w:themeFillTint="33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№1.  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Химические реакции в свете электронной теории. – 5 часов</w:t>
            </w:r>
          </w:p>
        </w:tc>
      </w:tr>
      <w:tr w:rsidR="005A5BAB" w:rsidRPr="00130766" w:rsidTr="00ED30DD">
        <w:trPr>
          <w:trHeight w:val="560"/>
        </w:trPr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910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</w:t>
            </w:r>
          </w:p>
        </w:tc>
        <w:tc>
          <w:tcPr>
            <w:tcW w:w="675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rPr>
          <w:trHeight w:val="557"/>
        </w:trPr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910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Окислитель, восстановитель, окисление, восстановление</w:t>
            </w:r>
          </w:p>
        </w:tc>
        <w:tc>
          <w:tcPr>
            <w:tcW w:w="675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  <w:bookmarkStart w:id="13" w:name="_GoBack"/>
            <w:bookmarkEnd w:id="13"/>
          </w:p>
        </w:tc>
        <w:tc>
          <w:tcPr>
            <w:tcW w:w="519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rPr>
          <w:trHeight w:val="557"/>
        </w:trPr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2910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Расстановка коэффициентов в ОВР методом электронного баланса</w:t>
            </w:r>
          </w:p>
        </w:tc>
        <w:tc>
          <w:tcPr>
            <w:tcW w:w="675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rPr>
          <w:trHeight w:val="557"/>
        </w:trPr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10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классификация химических реакций в свете </w:t>
            </w:r>
            <w:proofErr w:type="gramStart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теорий</w:t>
            </w:r>
          </w:p>
        </w:tc>
        <w:tc>
          <w:tcPr>
            <w:tcW w:w="675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5. Химия неметаллов. – 20 часов 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элементов-неметаллов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Простые вещества-неметаллы, их состав, строение, общие свойства и получение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Водородные и кислородные соединения неметаллов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 подгруппы кислорода и их простых веществ. Кислород. Озон.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Сера. Аллотропия и свойства серы Сероводород. Сульфиды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36-37.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Кислородсодержащие соединения серы. </w:t>
            </w:r>
          </w:p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серной кислоты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 подгруппы азота. Азот – простое вещество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Аммиак. Свойства аммиака.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2881" w:type="pct"/>
            <w:shd w:val="clear" w:color="auto" w:fill="FFFF00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Инструктаж по ТБ. Практическая работа №2 на тему:</w:t>
            </w: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аммиака и опыты с ним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Оксиды азота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Нитраты – соли азотной кислоты. Азотные удобрения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Фосфор – элемент и простое вещество.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подгруппы углерода. Углерод – простое вещество.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Оксиды углерода. Угольная кислота и ее соли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2881" w:type="pct"/>
            <w:shd w:val="clear" w:color="auto" w:fill="FFFF00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Инструктаж по ТБ. Практическая работа  №3 на тему:</w:t>
            </w: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углекислого газа и изучение его свойств 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Кремний и его свойства. Соединения кремния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2881" w:type="pct"/>
            <w:shd w:val="clear" w:color="auto" w:fill="F2DBDB" w:themeFill="accent2" w:themeFillTint="33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 № 2 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 Общие свойства металлов – 4 часа 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Положение элементов – металлов в ПСХЭ. Физические свойства металлов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металлов.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металлов.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Сплавы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 Химия металлов – 6 часов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Металлы первой главной подгруппы. Щелочные металлы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Металлы второй группы главной подгруппы. Соединения и их распространение в природе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Металлы побочных подгрупп. Железо. Важнейшие соединения железа.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2881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сведений по теме «Металлы».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2881" w:type="pct"/>
            <w:shd w:val="clear" w:color="auto" w:fill="FFFF00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Инструктаж по ТБ Практическая работа № 4.</w:t>
            </w: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экспериментальных задач по теме «Металлы»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2881" w:type="pct"/>
            <w:shd w:val="clear" w:color="auto" w:fill="F2DBDB" w:themeFill="accent2" w:themeFillTint="33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3 по теме «Металлы»</w:t>
            </w:r>
          </w:p>
        </w:tc>
        <w:tc>
          <w:tcPr>
            <w:tcW w:w="704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5000" w:type="pct"/>
            <w:gridSpan w:val="7"/>
            <w:vAlign w:val="center"/>
          </w:tcPr>
          <w:p w:rsidR="005A5BAB" w:rsidRPr="00130766" w:rsidRDefault="005A5BAB" w:rsidP="00130766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8.  Общие сведения об органических веществах – 5 часов</w:t>
            </w: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строении органических веществ. Основные положения теории строения органических соединений А.М. Бутлерова. 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Изомеры и гомологи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64</w:t>
            </w: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Разнообразие углеводородов. Природные источники углеводородов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Спирты и карбоновые кислоты. Сложные эфиры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AB" w:rsidRPr="00130766" w:rsidTr="00ED30DD">
        <w:tc>
          <w:tcPr>
            <w:tcW w:w="326" w:type="pct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</w:pP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66</w:t>
            </w:r>
            <w:r w:rsidRPr="00130766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881" w:type="pct"/>
            <w:vAlign w:val="center"/>
          </w:tcPr>
          <w:p w:rsidR="005A5BAB" w:rsidRPr="00130766" w:rsidRDefault="005A5BAB" w:rsidP="001307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66">
              <w:rPr>
                <w:rFonts w:ascii="Times New Roman" w:hAnsi="Times New Roman" w:cs="Times New Roman"/>
                <w:sz w:val="28"/>
                <w:szCs w:val="28"/>
              </w:rPr>
              <w:t>Жиры, углеводы, их роль в процессе обмена веществ в организме, питании и укреплении здоровья</w:t>
            </w:r>
          </w:p>
        </w:tc>
        <w:tc>
          <w:tcPr>
            <w:tcW w:w="704" w:type="pct"/>
            <w:gridSpan w:val="2"/>
            <w:vAlign w:val="center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13076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A5BAB" w:rsidRPr="00130766" w:rsidRDefault="005A5BAB" w:rsidP="00130766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028AF" w:rsidRPr="00130766" w:rsidRDefault="003028AF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Зуева М.В.,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ГараН.Н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В химической лаборатории. 9 кл. Рабочая тетрадь. — М.: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-Граф, 2002.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Зуева М.В.,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Гара</w:t>
      </w:r>
      <w:proofErr w:type="spellEnd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Н.Н.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Экзаменационные работы по химии. 8-9 кл. — М.: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-Граф, 2002.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Зуева М.В., Тара Н.Н.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и проверочные работы по химии. 8-9 классы. — М.: Дрофа, 1977-2000.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Зуева М.В. Тара Н.Н.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Новые контрольные и проверочные рабо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ты по химии. 8-9 классы. — М.: Дрофа, 2002.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Кузнецова Н.Е.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систем понятий при обучении химии: книга для учителя. — М.: Просвещение, 1989.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Кузнецова Н.Е., Шаталов М.А.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Проблемное обучение на осно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(на примере дисциплин естественнонаучного цикла): Учебное пособие. — СПб</w:t>
      </w:r>
      <w:proofErr w:type="gram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разование. 1998.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Кузнецова Н.Е., Шаталов МЛ.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Проблемно-интегративный под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 и методика его реализации в обучении химии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//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Химия в школе. — 1993. — № 3.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Кузнецова Н.Е., Левкин А.Н.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Задачник по химии. 8 кл. — М.: Ве</w:t>
      </w:r>
      <w:proofErr w:type="gram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тана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-Граф, 2002.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Кузнецова Н.Е., Левкин </w:t>
      </w:r>
      <w:proofErr w:type="spellStart"/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А.Н.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>Задачник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по химии. 9 кл. — М.: Ве</w:t>
      </w:r>
      <w:proofErr w:type="gram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тана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-Граф, 2003.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Тара Н.Н., Зуева М.В.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В химической лаборатории. 8 кл. Рабочая тетрадь. — М.: 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Тара Н.Н., Зуева М. В.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Химия. Система заданий для контроля обязательного уровня подготовки выпускников основной школы. — М.: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-Граф, 2003.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Титова И.М.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Малый химический тренажер: Технология орга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низации адаптационно-развивающих диалогов. Комплект ди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дактических материалов для 8-11 классов общеобразователь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школы. — М.: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-Граф, 2001.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Титова И.М.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 и материалы: Учебное пособие. — М.: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Мирос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Титова И.М.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основы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softHyphen/>
        <w:t>го обучения химии: Учебное пособие. — СПб</w:t>
      </w:r>
      <w:proofErr w:type="gram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30766">
        <w:rPr>
          <w:rFonts w:ascii="Times New Roman" w:hAnsi="Times New Roman" w:cs="Times New Roman"/>
          <w:color w:val="000000"/>
          <w:sz w:val="28"/>
          <w:szCs w:val="28"/>
        </w:rPr>
        <w:t>Образование, 1994.</w:t>
      </w:r>
    </w:p>
    <w:p w:rsidR="005A5BAB" w:rsidRPr="00130766" w:rsidRDefault="005A5BAB" w:rsidP="00130766">
      <w:pPr>
        <w:widowControl w:val="0"/>
        <w:numPr>
          <w:ilvl w:val="0"/>
          <w:numId w:val="1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Титова И.М.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</w:t>
      </w:r>
      <w:proofErr w:type="spellStart"/>
      <w:r w:rsidRPr="00130766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 обучения химии </w:t>
      </w:r>
      <w:r w:rsidRPr="001307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//</w:t>
      </w:r>
      <w:r w:rsidRPr="00130766">
        <w:rPr>
          <w:rFonts w:ascii="Times New Roman" w:hAnsi="Times New Roman" w:cs="Times New Roman"/>
          <w:color w:val="000000"/>
          <w:sz w:val="28"/>
          <w:szCs w:val="28"/>
        </w:rPr>
        <w:t xml:space="preserve"> Химия в школе. — 1996. — № 3.</w:t>
      </w: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AB" w:rsidRPr="00130766" w:rsidRDefault="005A5BAB" w:rsidP="00130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5BAB" w:rsidRPr="0013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196"/>
    <w:multiLevelType w:val="multilevel"/>
    <w:tmpl w:val="403A3ECA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0"/>
    <w:rsid w:val="00130766"/>
    <w:rsid w:val="001C3C7A"/>
    <w:rsid w:val="003028AF"/>
    <w:rsid w:val="00307C34"/>
    <w:rsid w:val="00520B70"/>
    <w:rsid w:val="005A5BAB"/>
    <w:rsid w:val="00605F3F"/>
    <w:rsid w:val="006B5210"/>
    <w:rsid w:val="008762F8"/>
    <w:rsid w:val="008B230C"/>
    <w:rsid w:val="008C2674"/>
    <w:rsid w:val="00AB593E"/>
    <w:rsid w:val="00C85A6A"/>
    <w:rsid w:val="00E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A5BAB"/>
    <w:rPr>
      <w:rFonts w:ascii="Segoe UI" w:eastAsia="Times New Roman" w:hAnsi="Segoe UI" w:cs="Segoe UI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BAB"/>
    <w:pPr>
      <w:widowControl w:val="0"/>
      <w:shd w:val="clear" w:color="auto" w:fill="FFFFFF"/>
      <w:spacing w:after="60" w:line="240" w:lineRule="atLeast"/>
    </w:pPr>
    <w:rPr>
      <w:rFonts w:ascii="Segoe UI" w:eastAsia="Times New Roman" w:hAnsi="Segoe UI" w:cs="Segoe UI"/>
      <w:b/>
      <w:bCs/>
      <w:sz w:val="18"/>
      <w:szCs w:val="18"/>
    </w:rPr>
  </w:style>
  <w:style w:type="character" w:customStyle="1" w:styleId="21">
    <w:name w:val="Заголовок №2_"/>
    <w:link w:val="22"/>
    <w:uiPriority w:val="99"/>
    <w:locked/>
    <w:rsid w:val="005A5BAB"/>
    <w:rPr>
      <w:rFonts w:ascii="Segoe UI" w:eastAsia="Times New Roman" w:hAnsi="Segoe UI" w:cs="Segoe UI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A5BAB"/>
    <w:pPr>
      <w:widowControl w:val="0"/>
      <w:shd w:val="clear" w:color="auto" w:fill="FFFFFF"/>
      <w:spacing w:before="60" w:after="180" w:line="240" w:lineRule="atLeast"/>
      <w:outlineLvl w:val="1"/>
    </w:pPr>
    <w:rPr>
      <w:rFonts w:ascii="Segoe UI" w:eastAsia="Times New Roman" w:hAnsi="Segoe UI" w:cs="Segoe UI"/>
      <w:b/>
      <w:bCs/>
      <w:sz w:val="21"/>
      <w:szCs w:val="21"/>
    </w:rPr>
  </w:style>
  <w:style w:type="character" w:customStyle="1" w:styleId="a3">
    <w:name w:val="Основной текст_"/>
    <w:link w:val="23"/>
    <w:uiPriority w:val="99"/>
    <w:locked/>
    <w:rsid w:val="005A5BAB"/>
    <w:rPr>
      <w:rFonts w:ascii="Book Antiqua" w:eastAsia="Times New Roman" w:hAnsi="Book Antiqua" w:cs="Book Antiqua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3"/>
    <w:uiPriority w:val="99"/>
    <w:rsid w:val="005A5BAB"/>
    <w:pPr>
      <w:widowControl w:val="0"/>
      <w:shd w:val="clear" w:color="auto" w:fill="FFFFFF"/>
      <w:spacing w:before="180" w:after="0" w:line="200" w:lineRule="exact"/>
      <w:jc w:val="both"/>
    </w:pPr>
    <w:rPr>
      <w:rFonts w:ascii="Book Antiqua" w:eastAsia="Times New Roman" w:hAnsi="Book Antiqua" w:cs="Book Antiqua"/>
      <w:sz w:val="18"/>
      <w:szCs w:val="18"/>
    </w:rPr>
  </w:style>
  <w:style w:type="character" w:customStyle="1" w:styleId="2Batang">
    <w:name w:val="Заголовок №2 + Batang"/>
    <w:aliases w:val="10 pt"/>
    <w:uiPriority w:val="99"/>
    <w:rsid w:val="005A5BAB"/>
    <w:rPr>
      <w:rFonts w:ascii="Batang" w:eastAsia="Batang" w:hAnsi="Batang" w:cs="Batang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 + Курсив"/>
    <w:aliases w:val="Интервал 0 pt"/>
    <w:uiPriority w:val="99"/>
    <w:rsid w:val="005A5BAB"/>
    <w:rPr>
      <w:rFonts w:ascii="Book Antiqua" w:eastAsia="Times New Roman" w:hAnsi="Book Antiqua" w:cs="Book Antiqua"/>
      <w:i/>
      <w:iCs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SegoeUI">
    <w:name w:val="Основной текст + Segoe UI"/>
    <w:aliases w:val="Полужирный"/>
    <w:uiPriority w:val="99"/>
    <w:rsid w:val="005A5BAB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A5BAB"/>
    <w:rPr>
      <w:rFonts w:ascii="Segoe UI" w:eastAsia="Times New Roman" w:hAnsi="Segoe UI" w:cs="Segoe UI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BAB"/>
    <w:pPr>
      <w:widowControl w:val="0"/>
      <w:shd w:val="clear" w:color="auto" w:fill="FFFFFF"/>
      <w:spacing w:after="60" w:line="240" w:lineRule="atLeast"/>
    </w:pPr>
    <w:rPr>
      <w:rFonts w:ascii="Segoe UI" w:eastAsia="Times New Roman" w:hAnsi="Segoe UI" w:cs="Segoe UI"/>
      <w:b/>
      <w:bCs/>
      <w:sz w:val="18"/>
      <w:szCs w:val="18"/>
    </w:rPr>
  </w:style>
  <w:style w:type="character" w:customStyle="1" w:styleId="21">
    <w:name w:val="Заголовок №2_"/>
    <w:link w:val="22"/>
    <w:uiPriority w:val="99"/>
    <w:locked/>
    <w:rsid w:val="005A5BAB"/>
    <w:rPr>
      <w:rFonts w:ascii="Segoe UI" w:eastAsia="Times New Roman" w:hAnsi="Segoe UI" w:cs="Segoe UI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A5BAB"/>
    <w:pPr>
      <w:widowControl w:val="0"/>
      <w:shd w:val="clear" w:color="auto" w:fill="FFFFFF"/>
      <w:spacing w:before="60" w:after="180" w:line="240" w:lineRule="atLeast"/>
      <w:outlineLvl w:val="1"/>
    </w:pPr>
    <w:rPr>
      <w:rFonts w:ascii="Segoe UI" w:eastAsia="Times New Roman" w:hAnsi="Segoe UI" w:cs="Segoe UI"/>
      <w:b/>
      <w:bCs/>
      <w:sz w:val="21"/>
      <w:szCs w:val="21"/>
    </w:rPr>
  </w:style>
  <w:style w:type="character" w:customStyle="1" w:styleId="a3">
    <w:name w:val="Основной текст_"/>
    <w:link w:val="23"/>
    <w:uiPriority w:val="99"/>
    <w:locked/>
    <w:rsid w:val="005A5BAB"/>
    <w:rPr>
      <w:rFonts w:ascii="Book Antiqua" w:eastAsia="Times New Roman" w:hAnsi="Book Antiqua" w:cs="Book Antiqua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3"/>
    <w:uiPriority w:val="99"/>
    <w:rsid w:val="005A5BAB"/>
    <w:pPr>
      <w:widowControl w:val="0"/>
      <w:shd w:val="clear" w:color="auto" w:fill="FFFFFF"/>
      <w:spacing w:before="180" w:after="0" w:line="200" w:lineRule="exact"/>
      <w:jc w:val="both"/>
    </w:pPr>
    <w:rPr>
      <w:rFonts w:ascii="Book Antiqua" w:eastAsia="Times New Roman" w:hAnsi="Book Antiqua" w:cs="Book Antiqua"/>
      <w:sz w:val="18"/>
      <w:szCs w:val="18"/>
    </w:rPr>
  </w:style>
  <w:style w:type="character" w:customStyle="1" w:styleId="2Batang">
    <w:name w:val="Заголовок №2 + Batang"/>
    <w:aliases w:val="10 pt"/>
    <w:uiPriority w:val="99"/>
    <w:rsid w:val="005A5BAB"/>
    <w:rPr>
      <w:rFonts w:ascii="Batang" w:eastAsia="Batang" w:hAnsi="Batang" w:cs="Batang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 + Курсив"/>
    <w:aliases w:val="Интервал 0 pt"/>
    <w:uiPriority w:val="99"/>
    <w:rsid w:val="005A5BAB"/>
    <w:rPr>
      <w:rFonts w:ascii="Book Antiqua" w:eastAsia="Times New Roman" w:hAnsi="Book Antiqua" w:cs="Book Antiqua"/>
      <w:i/>
      <w:iCs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SegoeUI">
    <w:name w:val="Основной текст + Segoe UI"/>
    <w:aliases w:val="Полужирный"/>
    <w:uiPriority w:val="99"/>
    <w:rsid w:val="005A5BAB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3897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Nemo</cp:lastModifiedBy>
  <cp:revision>12</cp:revision>
  <dcterms:created xsi:type="dcterms:W3CDTF">2016-10-12T00:46:00Z</dcterms:created>
  <dcterms:modified xsi:type="dcterms:W3CDTF">2021-06-08T02:58:00Z</dcterms:modified>
</cp:coreProperties>
</file>