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E" w:rsidRPr="00CB4C13" w:rsidRDefault="00821689" w:rsidP="00CB4C1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7pt;margin-top:-56.65pt;width:594pt;height:842.95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7" DrawAspect="Content" ObjectID="_1692797184" r:id="rId7"/>
        </w:pict>
      </w:r>
      <w:bookmarkEnd w:id="0"/>
    </w:p>
    <w:p w:rsidR="0066285E" w:rsidRPr="00CB4C13" w:rsidRDefault="0066285E" w:rsidP="00CB4C13">
      <w:pPr>
        <w:spacing w:after="0" w:line="360" w:lineRule="auto"/>
        <w:ind w:firstLine="708"/>
        <w:jc w:val="both"/>
        <w:rPr>
          <w:rStyle w:val="dash041e0431044b0447043d044b0439char1"/>
          <w:sz w:val="28"/>
          <w:szCs w:val="28"/>
        </w:rPr>
      </w:pPr>
      <w:proofErr w:type="gramStart"/>
      <w:r w:rsidRPr="00CB4C13">
        <w:rPr>
          <w:rFonts w:ascii="Times New Roman" w:hAnsi="Times New Roman"/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</w:t>
      </w:r>
      <w:r w:rsidR="00CB4C13">
        <w:rPr>
          <w:rFonts w:ascii="Times New Roman" w:hAnsi="Times New Roman"/>
          <w:sz w:val="28"/>
          <w:szCs w:val="28"/>
        </w:rPr>
        <w:t xml:space="preserve"> общего образования по биологии</w:t>
      </w:r>
      <w:r w:rsidRPr="00CB4C13">
        <w:rPr>
          <w:rFonts w:ascii="Times New Roman" w:hAnsi="Times New Roman"/>
          <w:sz w:val="28"/>
          <w:szCs w:val="28"/>
        </w:rPr>
        <w:t>, базисног</w:t>
      </w:r>
      <w:r w:rsidR="00821689">
        <w:rPr>
          <w:rFonts w:ascii="Times New Roman" w:hAnsi="Times New Roman"/>
          <w:sz w:val="28"/>
          <w:szCs w:val="28"/>
        </w:rPr>
        <w:t>о учебного плана</w:t>
      </w:r>
      <w:r w:rsidRPr="00CB4C13">
        <w:rPr>
          <w:rFonts w:ascii="Times New Roman" w:hAnsi="Times New Roman"/>
          <w:sz w:val="28"/>
          <w:szCs w:val="28"/>
        </w:rPr>
        <w:t xml:space="preserve">, </w:t>
      </w:r>
      <w:r w:rsidR="00821689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eastAsia="Calibri" w:hAnsi="Times New Roman"/>
          <w:sz w:val="28"/>
          <w:szCs w:val="28"/>
        </w:rPr>
        <w:t xml:space="preserve">на основе программы авторского коллектива под руководством 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В.В.Пасечника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(сборник «Биология.</w:t>
      </w:r>
      <w:proofErr w:type="gramEnd"/>
      <w:r w:rsidRPr="00CB4C1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B4C13">
        <w:rPr>
          <w:rFonts w:ascii="Times New Roman" w:eastAsia="Calibri" w:hAnsi="Times New Roman"/>
          <w:sz w:val="28"/>
          <w:szCs w:val="28"/>
        </w:rPr>
        <w:t>Рабочие программы. 5</w:t>
      </w:r>
      <w:r w:rsidR="00CB4C13">
        <w:rPr>
          <w:rFonts w:ascii="Times New Roman" w:eastAsia="Calibri" w:hAnsi="Times New Roman"/>
          <w:sz w:val="28"/>
          <w:szCs w:val="28"/>
        </w:rPr>
        <w:t>-</w:t>
      </w:r>
      <w:r w:rsidRPr="00CB4C13">
        <w:rPr>
          <w:rFonts w:ascii="Times New Roman" w:eastAsia="Calibri" w:hAnsi="Times New Roman"/>
          <w:sz w:val="28"/>
          <w:szCs w:val="28"/>
        </w:rPr>
        <w:t>9 классы.» - М.: Д</w:t>
      </w:r>
      <w:r w:rsidRPr="00CB4C13">
        <w:rPr>
          <w:rFonts w:ascii="Times New Roman" w:hAnsi="Times New Roman"/>
          <w:sz w:val="28"/>
          <w:szCs w:val="28"/>
        </w:rPr>
        <w:t xml:space="preserve">рофа, 2012.), </w:t>
      </w:r>
      <w:r w:rsidRPr="00CB4C13">
        <w:rPr>
          <w:rFonts w:ascii="Times New Roman" w:eastAsia="Calibri" w:hAnsi="Times New Roman"/>
          <w:sz w:val="28"/>
          <w:szCs w:val="28"/>
        </w:rPr>
        <w:t>в соответствии с учебником, допущенным Министерством образования Российской Федерации:</w:t>
      </w:r>
      <w:proofErr w:type="gramEnd"/>
      <w:r w:rsidRPr="00CB4C13">
        <w:rPr>
          <w:rFonts w:ascii="Times New Roman" w:eastAsia="Calibri" w:hAnsi="Times New Roman"/>
          <w:sz w:val="28"/>
          <w:szCs w:val="28"/>
        </w:rPr>
        <w:t xml:space="preserve"> Пасечник В. В. Биология. Многообразие покрытосеменных растений. 6 </w:t>
      </w:r>
      <w:r w:rsidRPr="00CB4C13">
        <w:rPr>
          <w:rFonts w:ascii="Times New Roman" w:hAnsi="Times New Roman"/>
          <w:sz w:val="28"/>
          <w:szCs w:val="28"/>
        </w:rPr>
        <w:t>класс. Учебник / М.: Дрофа, 2014</w:t>
      </w:r>
      <w:r w:rsidRPr="00CB4C13">
        <w:rPr>
          <w:rFonts w:ascii="Times New Roman" w:eastAsia="Calibri" w:hAnsi="Times New Roman"/>
          <w:sz w:val="28"/>
          <w:szCs w:val="28"/>
        </w:rPr>
        <w:t xml:space="preserve"> г. </w:t>
      </w:r>
    </w:p>
    <w:p w:rsidR="0066285E" w:rsidRPr="00CB4C13" w:rsidRDefault="0066285E" w:rsidP="00CB4C13">
      <w:pPr>
        <w:pStyle w:val="dash041e0431044b0447043d044b0439"/>
        <w:spacing w:line="360" w:lineRule="auto"/>
        <w:jc w:val="both"/>
        <w:rPr>
          <w:rStyle w:val="dash041e0431044b0447043d044b0439char1"/>
          <w:b/>
          <w:sz w:val="28"/>
          <w:szCs w:val="28"/>
        </w:rPr>
      </w:pPr>
      <w:r w:rsidRPr="00CB4C13">
        <w:rPr>
          <w:rStyle w:val="dash041e0431044b0447043d044b0439char1"/>
          <w:b/>
          <w:sz w:val="28"/>
          <w:szCs w:val="28"/>
        </w:rPr>
        <w:t>Место курса «Биология» 6 класс в учебном плане.</w:t>
      </w:r>
    </w:p>
    <w:p w:rsidR="0066285E" w:rsidRPr="00CB4C13" w:rsidRDefault="0066285E" w:rsidP="00CB4C13">
      <w:pPr>
        <w:pStyle w:val="dash041e0431044b0447043d044b0439"/>
        <w:spacing w:line="360" w:lineRule="auto"/>
        <w:ind w:firstLine="708"/>
        <w:jc w:val="both"/>
        <w:rPr>
          <w:rStyle w:val="dash041e0431044b0447043d044b0439char1"/>
          <w:sz w:val="28"/>
          <w:szCs w:val="28"/>
        </w:rPr>
      </w:pPr>
      <w:r w:rsidRPr="00CB4C13">
        <w:rPr>
          <w:rStyle w:val="dash041e0431044b0447043d044b0439char1"/>
          <w:sz w:val="28"/>
          <w:szCs w:val="28"/>
        </w:rPr>
        <w:t>Рабочая программа разработана в соответствии с Основной образовательной программой основног</w:t>
      </w:r>
      <w:r w:rsidR="00CB4C13">
        <w:rPr>
          <w:rStyle w:val="dash041e0431044b0447043d044b0439char1"/>
          <w:sz w:val="28"/>
          <w:szCs w:val="28"/>
        </w:rPr>
        <w:t>о общего образования МБОУ СОШ №</w:t>
      </w:r>
      <w:r w:rsidRPr="00CB4C13">
        <w:rPr>
          <w:rStyle w:val="dash041e0431044b0447043d044b0439char1"/>
          <w:sz w:val="28"/>
          <w:szCs w:val="28"/>
        </w:rPr>
        <w:t xml:space="preserve">251 с углубленным изучением отдельных </w:t>
      </w:r>
      <w:proofErr w:type="gramStart"/>
      <w:r w:rsidRPr="00CB4C13">
        <w:rPr>
          <w:rStyle w:val="dash041e0431044b0447043d044b0439char1"/>
          <w:sz w:val="28"/>
          <w:szCs w:val="28"/>
        </w:rPr>
        <w:t>предметов</w:t>
      </w:r>
      <w:proofErr w:type="gramEnd"/>
      <w:r w:rsidRPr="00CB4C13">
        <w:rPr>
          <w:rStyle w:val="dash041e0431044b0447043d044b0439char1"/>
          <w:sz w:val="28"/>
          <w:szCs w:val="28"/>
        </w:rPr>
        <w:t xml:space="preserve"> ЗАТО город Фокино</w:t>
      </w:r>
    </w:p>
    <w:p w:rsidR="0066285E" w:rsidRPr="00CB4C13" w:rsidRDefault="0066285E" w:rsidP="00CB4C13">
      <w:pPr>
        <w:pStyle w:val="dash041e0431044b0447043d044b0439"/>
        <w:spacing w:line="360" w:lineRule="auto"/>
        <w:jc w:val="both"/>
        <w:rPr>
          <w:rStyle w:val="dash041e0431044b0447043d044b0439char1"/>
          <w:sz w:val="28"/>
          <w:szCs w:val="28"/>
        </w:rPr>
      </w:pPr>
      <w:r w:rsidRPr="00CB4C13">
        <w:rPr>
          <w:rStyle w:val="dash041e0431044b0447043d044b0439char1"/>
          <w:sz w:val="28"/>
          <w:szCs w:val="28"/>
        </w:rPr>
        <w:t xml:space="preserve">Данная программа рассчитана на 1 год – 6 класс. Общее число учебных часов в 6 классе - 34 часа (1ч в неделю). </w:t>
      </w:r>
    </w:p>
    <w:p w:rsidR="0066285E" w:rsidRPr="00CB4C13" w:rsidRDefault="0066285E" w:rsidP="00CB4C1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B4C13">
        <w:rPr>
          <w:rFonts w:ascii="Times New Roman" w:eastAsia="Calibri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культурсообразного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F342E" w:rsidRPr="00CB4C13" w:rsidRDefault="0066285E" w:rsidP="00CB4C1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B4C13">
        <w:rPr>
          <w:rFonts w:ascii="Times New Roman" w:eastAsia="Calibri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личностнодеятельностного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подходов.</w:t>
      </w: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Принятие нового государственного стандарта основного общего образования для 5—9 классов привело к изменению структуры школьного </w:t>
      </w:r>
      <w:r w:rsidRPr="00CB4C13">
        <w:rPr>
          <w:rFonts w:ascii="Times New Roman" w:hAnsi="Times New Roman"/>
          <w:sz w:val="28"/>
          <w:szCs w:val="28"/>
        </w:rPr>
        <w:lastRenderedPageBreak/>
        <w:t>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Рабочая программа по биологии построена на </w:t>
      </w:r>
      <w:r w:rsidRPr="00CB4C13">
        <w:rPr>
          <w:rFonts w:ascii="Times New Roman" w:hAnsi="Times New Roman"/>
          <w:b/>
          <w:sz w:val="28"/>
          <w:szCs w:val="28"/>
        </w:rPr>
        <w:t>основе</w:t>
      </w:r>
      <w:r w:rsidRPr="00CB4C13">
        <w:rPr>
          <w:rFonts w:ascii="Times New Roman" w:hAnsi="Times New Roman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Закона об образовании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фундаментального ядра содержания основного общего образования</w:t>
      </w:r>
      <w:r w:rsidRPr="00CB4C13">
        <w:rPr>
          <w:rFonts w:ascii="Times New Roman" w:hAnsi="Times New Roman"/>
          <w:sz w:val="28"/>
          <w:szCs w:val="28"/>
        </w:rPr>
        <w:t>,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основной программы образовательного процесса МБОУ </w:t>
      </w:r>
      <w:proofErr w:type="spellStart"/>
      <w:r w:rsidRPr="00CB4C13">
        <w:rPr>
          <w:rFonts w:ascii="Times New Roman" w:hAnsi="Times New Roman"/>
          <w:sz w:val="28"/>
          <w:szCs w:val="28"/>
        </w:rPr>
        <w:t>Калманская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СОШ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CB4C13">
        <w:rPr>
          <w:rFonts w:ascii="Times New Roman" w:hAnsi="Times New Roman"/>
          <w:i/>
          <w:sz w:val="28"/>
          <w:szCs w:val="28"/>
        </w:rPr>
        <w:t>межпредметных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i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hAnsi="Times New Roman"/>
          <w:i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 xml:space="preserve">связей, логики учебного процесса, возрастных особенностей учащихся. 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Общая характеристика курса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ab/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13">
        <w:rPr>
          <w:rFonts w:ascii="Times New Roman" w:hAnsi="Times New Roman"/>
          <w:b/>
          <w:i/>
          <w:sz w:val="28"/>
          <w:szCs w:val="28"/>
        </w:rPr>
        <w:t xml:space="preserve">Цели </w:t>
      </w:r>
      <w:r w:rsidRPr="00CB4C13">
        <w:rPr>
          <w:rFonts w:ascii="Times New Roman" w:hAnsi="Times New Roman"/>
          <w:sz w:val="28"/>
          <w:szCs w:val="28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 w:rsidRPr="00CB4C13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личностном и предметном; </w:t>
      </w:r>
      <w:r w:rsidRPr="00CB4C13">
        <w:rPr>
          <w:rFonts w:ascii="Times New Roman" w:hAnsi="Times New Roman"/>
          <w:sz w:val="28"/>
          <w:szCs w:val="28"/>
        </w:rPr>
        <w:lastRenderedPageBreak/>
        <w:t>на уровне требований к результатам освоения содержания предметной программы.</w:t>
      </w:r>
      <w:proofErr w:type="gramEnd"/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Глобальными целями биологического</w:t>
      </w:r>
      <w:r w:rsidRPr="00CB4C13">
        <w:rPr>
          <w:rFonts w:ascii="Times New Roman" w:hAnsi="Times New Roman"/>
          <w:i/>
          <w:sz w:val="28"/>
          <w:szCs w:val="28"/>
        </w:rPr>
        <w:t xml:space="preserve">  </w:t>
      </w:r>
      <w:r w:rsidRPr="00CB4C13">
        <w:rPr>
          <w:rFonts w:ascii="Times New Roman" w:hAnsi="Times New Roman"/>
          <w:sz w:val="28"/>
          <w:szCs w:val="28"/>
        </w:rPr>
        <w:t>образования являются: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социализация</w:t>
      </w:r>
      <w:r w:rsidRPr="00CB4C13">
        <w:rPr>
          <w:rFonts w:ascii="Times New Roman" w:hAnsi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приобщение </w:t>
      </w:r>
      <w:r w:rsidRPr="00CB4C13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ориентация </w:t>
      </w:r>
      <w:r w:rsidRPr="00CB4C13">
        <w:rPr>
          <w:rFonts w:ascii="Times New Roman" w:hAnsi="Times New Roman"/>
          <w:sz w:val="28"/>
          <w:szCs w:val="28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развитие</w:t>
      </w:r>
      <w:r w:rsidRPr="00CB4C13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овладение</w:t>
      </w:r>
      <w:r w:rsidRPr="00CB4C13">
        <w:rPr>
          <w:rFonts w:ascii="Times New Roman" w:hAnsi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CB4C13">
        <w:rPr>
          <w:rFonts w:ascii="Times New Roman" w:hAnsi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Место раздела  биологии  «Биология.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 xml:space="preserve">Многообразие покрытосеменных растений» 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в учебном плане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Базисным учебным планом для ступени основного общего образования. Биология в основной школе изучается в </w:t>
      </w:r>
      <w:r w:rsidRPr="00CB4C13">
        <w:rPr>
          <w:rFonts w:ascii="Times New Roman" w:hAnsi="Times New Roman"/>
          <w:b/>
          <w:i/>
          <w:sz w:val="28"/>
          <w:szCs w:val="28"/>
        </w:rPr>
        <w:t>6 классе -</w:t>
      </w:r>
      <w:r w:rsidRPr="00CB4C13">
        <w:rPr>
          <w:rFonts w:ascii="Times New Roman" w:hAnsi="Times New Roman"/>
          <w:sz w:val="28"/>
          <w:szCs w:val="28"/>
        </w:rPr>
        <w:t xml:space="preserve">35часов  (1 час в неделю) </w:t>
      </w:r>
    </w:p>
    <w:p w:rsidR="00DF342E" w:rsidRPr="00CB4C13" w:rsidRDefault="00DF342E" w:rsidP="00CB4C1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 w:rsidRPr="00CB4C13">
        <w:rPr>
          <w:rFonts w:ascii="Times New Roman" w:hAnsi="Times New Roman"/>
          <w:sz w:val="28"/>
          <w:szCs w:val="28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DF342E" w:rsidRPr="00CB4C13" w:rsidRDefault="00DF342E" w:rsidP="00CB4C13">
      <w:pPr>
        <w:pStyle w:val="a9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Программой предусмотрено изучение на уроках  </w:t>
      </w:r>
      <w:r w:rsidRPr="00CB4C13">
        <w:rPr>
          <w:rFonts w:ascii="Times New Roman" w:hAnsi="Times New Roman"/>
          <w:b/>
          <w:i/>
          <w:sz w:val="28"/>
          <w:szCs w:val="28"/>
        </w:rPr>
        <w:t>национально-регионального компонента</w:t>
      </w:r>
      <w:r w:rsidRPr="00CB4C13">
        <w:rPr>
          <w:rFonts w:ascii="Times New Roman" w:hAnsi="Times New Roman"/>
          <w:sz w:val="28"/>
          <w:szCs w:val="28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DF342E" w:rsidRPr="00CB4C13" w:rsidRDefault="00DF342E" w:rsidP="00CB4C13">
      <w:pPr>
        <w:pStyle w:val="a9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связей. 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Содержание курса направлено на </w:t>
      </w:r>
      <w:r w:rsidRPr="00CB4C13">
        <w:rPr>
          <w:rFonts w:ascii="Times New Roman" w:hAnsi="Times New Roman"/>
          <w:b/>
          <w:i/>
          <w:sz w:val="28"/>
          <w:szCs w:val="28"/>
        </w:rPr>
        <w:t>формирование универсальных учебных действий,</w:t>
      </w:r>
      <w:r w:rsidRPr="00CB4C13">
        <w:rPr>
          <w:rFonts w:ascii="Times New Roman" w:hAnsi="Times New Roman"/>
          <w:sz w:val="28"/>
          <w:szCs w:val="28"/>
        </w:rPr>
        <w:t xml:space="preserve"> обеспечивающих развитие познавательных и коммуникативных качеств личности.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DF342E" w:rsidRPr="00CB4C13" w:rsidRDefault="00DF342E" w:rsidP="00CB4C13">
      <w:pPr>
        <w:pStyle w:val="aa"/>
        <w:widowControl w:val="0"/>
        <w:autoSpaceDE w:val="0"/>
        <w:autoSpaceDN w:val="0"/>
        <w:adjustRightInd w:val="0"/>
        <w:spacing w:after="0" w:line="360" w:lineRule="auto"/>
        <w:ind w:left="-40" w:firstLine="74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6 классе учащиеся узнают, особенности строения и процессов жизнедеятельности биологических объектов </w:t>
      </w:r>
      <w:proofErr w:type="gramStart"/>
      <w:r w:rsidRPr="00CB4C13">
        <w:rPr>
          <w:rFonts w:ascii="Times New Roman" w:hAnsi="Times New Roman"/>
          <w:sz w:val="28"/>
          <w:szCs w:val="28"/>
        </w:rPr>
        <w:t>-</w:t>
      </w:r>
      <w:r w:rsidRPr="00CB4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B4C13">
        <w:rPr>
          <w:rFonts w:ascii="Times New Roman" w:hAnsi="Times New Roman"/>
          <w:b/>
          <w:sz w:val="28"/>
          <w:szCs w:val="28"/>
        </w:rPr>
        <w:t>астений</w:t>
      </w:r>
      <w:r w:rsidRPr="00CB4C13">
        <w:rPr>
          <w:rFonts w:ascii="Times New Roman" w:hAnsi="Times New Roman"/>
          <w:sz w:val="28"/>
          <w:szCs w:val="28"/>
        </w:rPr>
        <w:t>, их практическую значимость;</w:t>
      </w:r>
      <w:r w:rsidRPr="00CB4C13">
        <w:rPr>
          <w:rFonts w:ascii="Times New Roman" w:hAnsi="Times New Roman"/>
          <w:b/>
          <w:sz w:val="28"/>
          <w:szCs w:val="28"/>
        </w:rPr>
        <w:t xml:space="preserve"> научатся </w:t>
      </w:r>
      <w:r w:rsidRPr="00CB4C13">
        <w:rPr>
          <w:rFonts w:ascii="Times New Roman" w:hAnsi="Times New Roman"/>
          <w:sz w:val="28"/>
          <w:szCs w:val="28"/>
        </w:rPr>
        <w:t xml:space="preserve">применять методы биологической науки для изучения </w:t>
      </w:r>
      <w:r w:rsidRPr="00CB4C13">
        <w:rPr>
          <w:rFonts w:ascii="Times New Roman" w:hAnsi="Times New Roman"/>
          <w:b/>
          <w:sz w:val="28"/>
          <w:szCs w:val="28"/>
        </w:rPr>
        <w:t>растений</w:t>
      </w:r>
      <w:r w:rsidRPr="00CB4C13">
        <w:rPr>
          <w:rFonts w:ascii="Times New Roman" w:hAnsi="Times New Roman"/>
          <w:sz w:val="28"/>
          <w:szCs w:val="28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 w:rsidRPr="00CB4C13">
        <w:rPr>
          <w:rFonts w:ascii="Times New Roman" w:hAnsi="Times New Roman"/>
          <w:b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 w:rsidRPr="00CB4C13">
        <w:rPr>
          <w:rFonts w:ascii="Times New Roman" w:hAnsi="Times New Roman"/>
          <w:b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Требования к результатам обучения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B4C1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sz w:val="28"/>
          <w:szCs w:val="28"/>
        </w:rPr>
        <w:t>воспитывание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личностных представлений о целостности природы,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толерантности и миролюбия;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CB4C13">
        <w:rPr>
          <w:rFonts w:ascii="Times New Roman" w:hAnsi="Times New Roman"/>
          <w:sz w:val="28"/>
          <w:szCs w:val="28"/>
        </w:rPr>
        <w:t>иследовательской</w:t>
      </w:r>
      <w:proofErr w:type="spellEnd"/>
      <w:r w:rsidRPr="00CB4C13">
        <w:rPr>
          <w:rFonts w:ascii="Times New Roman" w:hAnsi="Times New Roman"/>
          <w:sz w:val="28"/>
          <w:szCs w:val="28"/>
        </w:rPr>
        <w:t>, творческой и других видах деятельности;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учиться</w:t>
      </w:r>
      <w:r w:rsidRPr="00CB4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C13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13">
        <w:rPr>
          <w:rFonts w:ascii="Times New Roman" w:hAnsi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DF342E" w:rsidRPr="00CB4C13" w:rsidRDefault="00DF342E" w:rsidP="00CB4C13">
      <w:pPr>
        <w:pStyle w:val="a9"/>
        <w:spacing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 в 6класе являются:</w:t>
      </w:r>
    </w:p>
    <w:p w:rsidR="00DF342E" w:rsidRPr="00CB4C13" w:rsidRDefault="00DF342E" w:rsidP="00CB4C1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</w:t>
      </w:r>
      <w:r w:rsidRPr="00CB4C13">
        <w:rPr>
          <w:rFonts w:ascii="Times New Roman" w:hAnsi="Times New Roman"/>
          <w:i/>
          <w:sz w:val="28"/>
          <w:szCs w:val="28"/>
        </w:rPr>
        <w:t>познавательной</w:t>
      </w:r>
      <w:r w:rsidRPr="00CB4C13">
        <w:rPr>
          <w:rFonts w:ascii="Times New Roman" w:hAnsi="Times New Roman"/>
          <w:sz w:val="28"/>
          <w:szCs w:val="28"/>
        </w:rPr>
        <w:t xml:space="preserve"> (интеллектуальной) сфере: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выделение существенных признаков биологических объектов;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соблюдения мер профилактики заболеваний, вызываемых растениями, 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различение на живых объектах и таблицах наиболее распространенных растений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;; </w:t>
      </w:r>
      <w:proofErr w:type="gramEnd"/>
      <w:r w:rsidRPr="00CB4C13">
        <w:rPr>
          <w:rFonts w:ascii="Times New Roman" w:hAnsi="Times New Roman"/>
          <w:sz w:val="28"/>
          <w:szCs w:val="28"/>
        </w:rPr>
        <w:t>опасных для человека растений;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2. В </w:t>
      </w:r>
      <w:r w:rsidRPr="00CB4C13">
        <w:rPr>
          <w:rFonts w:ascii="Times New Roman" w:hAnsi="Times New Roman"/>
          <w:i/>
          <w:sz w:val="28"/>
          <w:szCs w:val="28"/>
        </w:rPr>
        <w:t>ценностно-ориентационной</w:t>
      </w:r>
      <w:r w:rsidRPr="00CB4C13">
        <w:rPr>
          <w:rFonts w:ascii="Times New Roman" w:hAnsi="Times New Roman"/>
          <w:sz w:val="28"/>
          <w:szCs w:val="28"/>
        </w:rPr>
        <w:t xml:space="preserve"> сфере:</w:t>
      </w:r>
    </w:p>
    <w:p w:rsidR="00DF342E" w:rsidRPr="00CB4C13" w:rsidRDefault="00DF342E" w:rsidP="00CB4C1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основных правил поведения в природе;</w:t>
      </w:r>
    </w:p>
    <w:p w:rsidR="00DF342E" w:rsidRPr="00CB4C13" w:rsidRDefault="00DF342E" w:rsidP="00CB4C1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3. В </w:t>
      </w:r>
      <w:r w:rsidRPr="00CB4C13">
        <w:rPr>
          <w:rFonts w:ascii="Times New Roman" w:hAnsi="Times New Roman"/>
          <w:i/>
          <w:sz w:val="28"/>
          <w:szCs w:val="28"/>
        </w:rPr>
        <w:t>сфере трудовой</w:t>
      </w:r>
      <w:r w:rsidRPr="00CB4C1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F342E" w:rsidRPr="00CB4C13" w:rsidRDefault="00DF342E" w:rsidP="00CB4C1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и соблюдение правил работы в кабинете биологии;</w:t>
      </w:r>
    </w:p>
    <w:p w:rsidR="00DF342E" w:rsidRPr="00CB4C13" w:rsidRDefault="00DF342E" w:rsidP="00CB4C1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CB4C13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4. В сфере </w:t>
      </w:r>
      <w:r w:rsidRPr="00CB4C13">
        <w:rPr>
          <w:rFonts w:ascii="Times New Roman" w:hAnsi="Times New Roman"/>
          <w:i/>
          <w:sz w:val="28"/>
          <w:szCs w:val="28"/>
        </w:rPr>
        <w:t>физической</w:t>
      </w:r>
      <w:r w:rsidRPr="00CB4C1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F342E" w:rsidRPr="00CB4C13" w:rsidRDefault="00DF342E" w:rsidP="00CB4C13">
      <w:pPr>
        <w:pStyle w:val="a9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освоение приемов оказания первой помощи при отравлении ядовитыми растениями; 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5. В </w:t>
      </w:r>
      <w:r w:rsidRPr="00CB4C13">
        <w:rPr>
          <w:rFonts w:ascii="Times New Roman" w:hAnsi="Times New Roman"/>
          <w:i/>
          <w:sz w:val="28"/>
          <w:szCs w:val="28"/>
        </w:rPr>
        <w:t xml:space="preserve">эстетической </w:t>
      </w:r>
      <w:r w:rsidRPr="00CB4C13">
        <w:rPr>
          <w:rFonts w:ascii="Times New Roman" w:hAnsi="Times New Roman"/>
          <w:sz w:val="28"/>
          <w:szCs w:val="28"/>
        </w:rPr>
        <w:t>сфере:</w:t>
      </w:r>
    </w:p>
    <w:p w:rsidR="00DF342E" w:rsidRPr="00CB4C13" w:rsidRDefault="00DF342E" w:rsidP="00CB4C13">
      <w:pPr>
        <w:pStyle w:val="a9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DF342E" w:rsidRPr="00CB4C13" w:rsidRDefault="00DF342E" w:rsidP="00CB4C1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Биология. Многообразие покрытосеменных растений. 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>6 класс  (35 часов, 1 час в неделю)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1. Строение и многообразие покрытосеменных растений 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14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Побег. Почки и их строение. Рост и развитие побега.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Внешнее строение листа. Клеточное строение листа. Видоизменения листьев.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стебля. Многообразие стеблей. Видоизменения побегов.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Демонстрация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CB4C13">
        <w:rPr>
          <w:rFonts w:ascii="Times New Roman" w:hAnsi="Times New Roman"/>
          <w:sz w:val="28"/>
          <w:szCs w:val="28"/>
        </w:rPr>
        <w:t>о-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sz w:val="28"/>
          <w:szCs w:val="28"/>
        </w:rPr>
        <w:t>микростроение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стебля. Различные виды соцветий. Сухие и сочные плоды.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DF342E" w:rsidRPr="00CB4C13" w:rsidRDefault="00DF342E" w:rsidP="00CB4C13">
      <w:pPr>
        <w:widowControl w:val="0"/>
        <w:spacing w:after="0" w:line="36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знать: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внешнее и внутреннее строение органов цветковых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видоизменения органов цветковых растений и их роль в жизни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 xml:space="preserve">Учащиеся должны уметь: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различать и описывать органы цветковых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изучать органы растений в ходе лабораторных работ.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анализировать и сравнивать изучаемые объекты;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осуществлять описание изучаемого объекта;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отношения объекта с другими объектами;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существенные признаки объекта;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классифицировать объекты;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проводить лабораторную работу в соответствии с инструкцией.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2. Жизнь растений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10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Зимние явления в жизни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CB4C13">
        <w:rPr>
          <w:rFonts w:ascii="Times New Roman" w:hAnsi="Times New Roman"/>
          <w:i/>
          <w:iCs/>
          <w:sz w:val="28"/>
          <w:szCs w:val="28"/>
        </w:rPr>
        <w:t>знать</w:t>
      </w:r>
      <w:r w:rsidRPr="00CB4C13">
        <w:rPr>
          <w:rFonts w:ascii="Times New Roman" w:hAnsi="Times New Roman"/>
          <w:iCs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— основные процессы жизнедеятельности растений;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особенности минерального и воздушного питания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виды размножения растений и их значение.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характеризовать </w:t>
      </w:r>
      <w:r w:rsidRPr="00CB4C13">
        <w:rPr>
          <w:rFonts w:ascii="Times New Roman" w:hAnsi="Times New Roman"/>
          <w:sz w:val="28"/>
          <w:szCs w:val="28"/>
        </w:rPr>
        <w:t>основные процессы жизнедеятельности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объяснять значение основных процессов жизнедеятельности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устанавливать взаимосвязь между процессами дыхания и фотосинтеза;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показывать значение процессов фотосинтеза в жизни растений и в природе;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объяснять роль различных видов размножения у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определять всхожесть семян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анализировать результаты наблюдений и делать выводы;</w:t>
      </w:r>
    </w:p>
    <w:p w:rsidR="00244D59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под руководством учителя оформлять отчет, включающий описание эксперимента, его результатов, выводов.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3. Классификация растений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6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 Двудольные растения. Морфологическая характеристика 3—4 семейств (с учетом местных условий).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 Однодольные растения. Морфологическая характеристика злаков и лилейных.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Демонстрация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Выявление признаков семейства по внешнему строению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Ознакомление с выращиванием растений в защищенном грунте.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знать</w:t>
      </w:r>
      <w:r w:rsidRPr="00CB4C13">
        <w:rPr>
          <w:rFonts w:ascii="Times New Roman" w:hAnsi="Times New Roman"/>
          <w:snapToGrid w:val="0"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характерные признаки однодольных и двудольных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признаки основных семейств однодольных и двудольных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делать м</w:t>
      </w:r>
      <w:r w:rsidRPr="00CB4C13">
        <w:rPr>
          <w:rFonts w:ascii="Times New Roman" w:hAnsi="Times New Roman"/>
          <w:sz w:val="28"/>
          <w:szCs w:val="28"/>
        </w:rPr>
        <w:t>орфологическую характеристику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выявлять признаки семейства по внешнему строению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работать с определительными карточками.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различать объем и содержание понятий;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различать родовое и видовое понятия;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определять аспект классификации;</w:t>
      </w:r>
    </w:p>
    <w:p w:rsidR="00244D59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осуществлять классификацию.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Раздел 4. Природные сообщества </w:t>
      </w:r>
      <w:r w:rsidRPr="00CB4C13">
        <w:rPr>
          <w:rFonts w:ascii="Times New Roman" w:hAnsi="Times New Roman"/>
          <w:b/>
          <w:iCs/>
          <w:sz w:val="28"/>
          <w:szCs w:val="28"/>
        </w:rPr>
        <w:t>(</w:t>
      </w:r>
      <w:r w:rsidRPr="00CB4C13">
        <w:rPr>
          <w:rFonts w:ascii="Times New Roman" w:hAnsi="Times New Roman"/>
          <w:b/>
          <w:i/>
          <w:iCs/>
          <w:sz w:val="28"/>
          <w:szCs w:val="28"/>
        </w:rPr>
        <w:t>3 часа</w:t>
      </w:r>
      <w:r w:rsidRPr="00CB4C13">
        <w:rPr>
          <w:rFonts w:ascii="Times New Roman" w:hAnsi="Times New Roman"/>
          <w:b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i/>
          <w:iCs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CB4C13">
        <w:rPr>
          <w:rFonts w:ascii="Times New Roman" w:hAnsi="Times New Roman"/>
          <w:i/>
          <w:iCs/>
          <w:sz w:val="28"/>
          <w:szCs w:val="28"/>
        </w:rPr>
        <w:t>знать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взаимосвязь растений с другими организмами;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растительные сообщества и их типы;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закономерности развития и смены растительных сообществ;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устанавливать взаимосвязь растений с другими организмами;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растительные сообщества и их типы;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проводить фенологические наблюдения за весенними явлениями в природных сообществах.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 д.).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Личностные результаты обучения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CB4C13">
        <w:rPr>
          <w:rFonts w:ascii="Times New Roman" w:hAnsi="Times New Roman"/>
          <w:iCs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испытывать чувство гордости за российскую биологическую науку;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соблюдать правила поведения в природе;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понимать основные факторы, определяющие взаимоотношения человека и природы;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уметь реализовывать теоретические познания на практике;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осознавать значение обучения для повседневной жизни и осознанного выбора профессии;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понимать важность ответственного отношения к учению, готовности и </w:t>
      </w:r>
      <w:proofErr w:type="gramStart"/>
      <w:r w:rsidRPr="00CB4C1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признавать право каждого на собственное мнение;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проявлять готовность к самостоятельным поступкам и действиям на благо природы;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уметь отстаивать свою точку зрения;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критично относиться к своим поступкам, нести ответственность за их последствия;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понимать необходимость ответственного, бережного отношения к окружающей среде;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уметь слушать и слышать другое мнение;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уметь оперировать </w:t>
      </w:r>
      <w:proofErr w:type="gramStart"/>
      <w:r w:rsidRPr="00CB4C13">
        <w:rPr>
          <w:rFonts w:ascii="Times New Roman" w:hAnsi="Times New Roman"/>
          <w:sz w:val="28"/>
          <w:szCs w:val="28"/>
        </w:rPr>
        <w:t>фактами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существующего мнения.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Резерв времени — 2 часа.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Учебно - методическое обеспечение</w:t>
      </w:r>
    </w:p>
    <w:p w:rsidR="00DF342E" w:rsidRPr="00CB4C13" w:rsidRDefault="00DF342E" w:rsidP="00CB4C13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Учебно-методическое обеспечение учебного процесса предусматривает использование УМК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Пасечник В. В. Биология. Многообразие покрытосеменных растений . 6 класс. Учебник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Пасечник В. В.. Биология. Многообразие покрытосеменных растений . 6 класс Рабочая тетрадь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Пасечник В. </w:t>
      </w:r>
      <w:proofErr w:type="gramStart"/>
      <w:r w:rsidRPr="00CB4C13">
        <w:rPr>
          <w:rFonts w:ascii="Times New Roman" w:hAnsi="Times New Roman"/>
          <w:sz w:val="28"/>
          <w:szCs w:val="28"/>
        </w:rPr>
        <w:t>В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Биология. Многообразие покрытосеменных растений . 6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Большая электронная энциклопедия Кирилла и </w:t>
      </w:r>
      <w:proofErr w:type="spellStart"/>
      <w:r w:rsidRPr="00CB4C13">
        <w:rPr>
          <w:rFonts w:ascii="Times New Roman" w:hAnsi="Times New Roman"/>
          <w:sz w:val="28"/>
          <w:szCs w:val="28"/>
        </w:rPr>
        <w:t>Мефодия</w:t>
      </w:r>
      <w:proofErr w:type="spellEnd"/>
      <w:r w:rsidRPr="00CB4C13">
        <w:rPr>
          <w:rFonts w:ascii="Times New Roman" w:hAnsi="Times New Roman"/>
          <w:sz w:val="28"/>
          <w:szCs w:val="28"/>
        </w:rPr>
        <w:t>.</w:t>
      </w:r>
    </w:p>
    <w:p w:rsidR="00244D59" w:rsidRPr="00CB4C13" w:rsidRDefault="00244D59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CB4C13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приемы элементарной исследовательской деятельности;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способы работы с естественнонаучной информацией;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коммуникативные умения;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способы самоорганизации учебной деятельности.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Важными </w:t>
      </w:r>
      <w:r w:rsidRPr="00CB4C13">
        <w:rPr>
          <w:rFonts w:ascii="Times New Roman" w:hAnsi="Times New Roman"/>
          <w:i/>
          <w:sz w:val="28"/>
          <w:szCs w:val="28"/>
        </w:rPr>
        <w:t>формами деятельности</w:t>
      </w:r>
      <w:r w:rsidRPr="00CB4C13">
        <w:rPr>
          <w:rFonts w:ascii="Times New Roman" w:hAnsi="Times New Roman"/>
          <w:sz w:val="28"/>
          <w:szCs w:val="28"/>
        </w:rPr>
        <w:t xml:space="preserve"> учащихся являются:</w:t>
      </w:r>
    </w:p>
    <w:p w:rsidR="00244D59" w:rsidRPr="00CB4C13" w:rsidRDefault="00244D59" w:rsidP="00CB4C13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244D59" w:rsidRPr="00CB4C13" w:rsidRDefault="00244D59" w:rsidP="00CB4C13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преподавании курса  используются  следующие </w:t>
      </w:r>
      <w:r w:rsidRPr="00CB4C13">
        <w:rPr>
          <w:rFonts w:ascii="Times New Roman" w:hAnsi="Times New Roman"/>
          <w:i/>
          <w:sz w:val="28"/>
          <w:szCs w:val="28"/>
        </w:rPr>
        <w:t>формы работы</w:t>
      </w:r>
      <w:r w:rsidRPr="00CB4C13">
        <w:rPr>
          <w:rFonts w:ascii="Times New Roman" w:hAnsi="Times New Roman"/>
          <w:sz w:val="28"/>
          <w:szCs w:val="28"/>
        </w:rPr>
        <w:t xml:space="preserve"> с учащимися: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работа в малых группах;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проектная работа;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подготовка рефератов;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информационно-поисковая деятельность;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выполнение практических и лабораторных работ.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C13">
        <w:rPr>
          <w:rFonts w:ascii="Times New Roman" w:hAnsi="Times New Roman"/>
          <w:sz w:val="28"/>
          <w:szCs w:val="28"/>
        </w:rPr>
        <w:t>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Знать/ понимать</w:t>
      </w:r>
      <w:proofErr w:type="gramStart"/>
      <w:r w:rsidRPr="00CB4C13">
        <w:rPr>
          <w:rFonts w:ascii="Times New Roman" w:hAnsi="Times New Roman"/>
          <w:sz w:val="28"/>
          <w:szCs w:val="28"/>
        </w:rPr>
        <w:t>:</w:t>
      </w:r>
      <w:r w:rsidRPr="00CB4C13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строение и функции клетки</w:t>
      </w:r>
      <w:proofErr w:type="gramStart"/>
      <w:r w:rsidRPr="00CB4C13">
        <w:rPr>
          <w:rFonts w:ascii="Times New Roman" w:hAnsi="Times New Roman"/>
          <w:color w:val="000000"/>
          <w:sz w:val="28"/>
          <w:szCs w:val="28"/>
        </w:rPr>
        <w:t>;;</w:t>
      </w:r>
      <w:proofErr w:type="gramEnd"/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сведения о таксономических единицах;</w:t>
      </w:r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 xml:space="preserve">роль бактерий, грибов, растений и животных в природе, значение их в жизни человека, </w:t>
      </w:r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охраняемые растения своей местности, мероприятия по их охране;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Уметь</w:t>
      </w:r>
      <w:r w:rsidRPr="00CB4C1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пользоваться увеличительными приборами, готовить микропрепараты и работать с ними;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вести наблюдения и ставить простейшие опыты;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соблюдать правила поведения в природе;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работать с учебником, составлять план параграфа, использовать рисунки и  текст как руководство к лабораторным работам, находить в тексте сведения  для составления и заполнения таблиц и схем.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 деятельности и повседневной жизни: для определения ядовитых  растений, грибов данной местности;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Формы контроля знаний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итоговые тестовые самостоятельные работы;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Фронтальный и индивидуальный опрос;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Отчеты по практическим и лабораторным работам;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Творческие задания  (защита рефератов и проектов, моделирование процессов и объектов)</w:t>
      </w:r>
    </w:p>
    <w:p w:rsidR="00DF342E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Презентация творческих и исследовательских  работ с использованием  информационных технологий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Учебно  – тематический план.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662"/>
        <w:gridCol w:w="3654"/>
        <w:gridCol w:w="989"/>
        <w:gridCol w:w="707"/>
        <w:gridCol w:w="1695"/>
        <w:gridCol w:w="925"/>
        <w:gridCol w:w="1478"/>
      </w:tblGrid>
      <w:tr w:rsidR="00DF342E" w:rsidRPr="00CB4C13" w:rsidTr="00DF342E">
        <w:trPr>
          <w:trHeight w:val="83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DF342E" w:rsidRPr="00CB4C13" w:rsidTr="00DF342E">
        <w:trPr>
          <w:trHeight w:val="126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экскурсии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Контр.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(проектные)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работы</w:t>
            </w:r>
          </w:p>
        </w:tc>
      </w:tr>
      <w:tr w:rsidR="00DF342E" w:rsidRPr="00CB4C13" w:rsidTr="00DF342E">
        <w:trPr>
          <w:trHeight w:val="8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Строение покрытосеменных растений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Контр.-1</w:t>
            </w: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Жизнь растений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Классификация растений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Природные сообщества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DF342E" w:rsidRPr="00CB4C13" w:rsidTr="00DF342E">
        <w:trPr>
          <w:trHeight w:val="137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33+2 часа резерв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DF342E" w:rsidRPr="00CB4C13">
          <w:pgSz w:w="11906" w:h="16838"/>
          <w:pgMar w:top="1134" w:right="1134" w:bottom="1134" w:left="1134" w:header="709" w:footer="709" w:gutter="0"/>
          <w:cols w:space="720"/>
        </w:sectPr>
      </w:pP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ТЕМАТИЧЕСКОЕ И ПОУРОЧНОЕ ПЛАНИРОВАНИЕ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 «БИОЛОГИЯ. МНОГООБРАЗИЕ ПОКРЫТОСЕМЕННЫХ РАСТЕНИЙ 6 КЛАСС»</w:t>
      </w:r>
    </w:p>
    <w:p w:rsidR="00104763" w:rsidRPr="00046C4C" w:rsidRDefault="00DF342E" w:rsidP="00046C4C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46C4C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 w:rsidRPr="00046C4C">
        <w:rPr>
          <w:rFonts w:ascii="Times New Roman" w:hAnsi="Times New Roman"/>
          <w:bCs/>
          <w:sz w:val="28"/>
          <w:szCs w:val="28"/>
        </w:rPr>
        <w:t xml:space="preserve">программы основного общего образования по биологии  5—9классы </w:t>
      </w:r>
    </w:p>
    <w:p w:rsidR="00DF342E" w:rsidRPr="00046C4C" w:rsidRDefault="00DF342E" w:rsidP="00046C4C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46C4C">
        <w:rPr>
          <w:rFonts w:ascii="Times New Roman" w:hAnsi="Times New Roman"/>
          <w:bCs/>
          <w:sz w:val="28"/>
          <w:szCs w:val="28"/>
        </w:rPr>
        <w:t>Авторы: В. В. Пасечник. В. </w:t>
      </w:r>
      <w:proofErr w:type="spellStart"/>
      <w:r w:rsidRPr="00046C4C">
        <w:rPr>
          <w:rFonts w:ascii="Times New Roman" w:hAnsi="Times New Roman"/>
          <w:bCs/>
          <w:sz w:val="28"/>
          <w:szCs w:val="28"/>
        </w:rPr>
        <w:t>Латюшин</w:t>
      </w:r>
      <w:proofErr w:type="spellEnd"/>
      <w:r w:rsidRPr="00046C4C">
        <w:rPr>
          <w:rFonts w:ascii="Times New Roman" w:hAnsi="Times New Roman"/>
          <w:bCs/>
          <w:sz w:val="28"/>
          <w:szCs w:val="28"/>
        </w:rPr>
        <w:t xml:space="preserve">, Г. Г. Швецов.   </w:t>
      </w:r>
      <w:r w:rsidRPr="00046C4C">
        <w:rPr>
          <w:rFonts w:ascii="Times New Roman" w:hAnsi="Times New Roman"/>
          <w:sz w:val="28"/>
          <w:szCs w:val="28"/>
        </w:rPr>
        <w:t>Общее количество часов — 35, в неделю — 1час.</w:t>
      </w:r>
    </w:p>
    <w:tbl>
      <w:tblPr>
        <w:tblpPr w:leftFromText="180" w:rightFromText="180" w:bottomFromText="200" w:vertAnchor="text" w:horzAnchor="margin" w:tblpXSpec="center" w:tblpY="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31"/>
        <w:gridCol w:w="1753"/>
        <w:gridCol w:w="186"/>
        <w:gridCol w:w="1514"/>
        <w:gridCol w:w="220"/>
        <w:gridCol w:w="1939"/>
        <w:gridCol w:w="2607"/>
        <w:gridCol w:w="2017"/>
        <w:gridCol w:w="109"/>
        <w:gridCol w:w="1756"/>
        <w:gridCol w:w="109"/>
        <w:gridCol w:w="654"/>
      </w:tblGrid>
      <w:tr w:rsidR="00DF342E" w:rsidRPr="00CB4C13" w:rsidTr="00046C4C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342E" w:rsidRPr="00CB4C13" w:rsidRDefault="00CB4C13" w:rsidP="00046C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</w:t>
            </w:r>
            <w:r w:rsidR="00DF342E"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342E" w:rsidRPr="00CB4C13" w:rsidRDefault="00DF342E" w:rsidP="00046C4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</w:t>
            </w:r>
          </w:p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учебно-исследовательской деятельности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Основное содержание темы, термины и понятия</w:t>
            </w:r>
          </w:p>
        </w:tc>
        <w:tc>
          <w:tcPr>
            <w:tcW w:w="2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УУД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Д\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DF342E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Строение и многообразие покрытосеменных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14 часов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семян двудольных растений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работа№1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семян двудольных растений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семян Особенности строения семян двудольных растений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«двудольные растения», «семядоля», «эндосперм», «зародыш», «семенная кожура»,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микропиле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работать с текстом, выделять в нем главное.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организовать выполнение лабораторной работы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: умение слушать учителя и отвечать на вопросы лабораторной  работы. Работают по плану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семян однодольных растений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работа№2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семян однодольных растений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строения семян однодольных растений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«однодольные растения», «семядоля», «эндосперм», «зародыш», «семенная кожура»,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микропиле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выбирать смысловые единицы текста и устанавливают отношения между ними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Применяют инструктаж-памятку последовательности действий при проведении анализа строения семян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меют слушать и слышать друг друга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применять полученные на уроке знания на практике. Потребность в справедливом оценивании своей рабо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ты и работы одноклас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сников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Виды корней. Типы корневых систем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работа№3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корня.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, боковые и придаточные корни. Стержневая и мочковатая корневые системы.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корня.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, боковые и придаточные корни. Стержневая и мочковатая корневые системы.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Анализируют виды корней и типы корневых систем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Ученик осмысленно относится к тому, что делает,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знает для чего он это делает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7"/>
              <w:jc w:val="left"/>
              <w:rPr>
                <w:b w:val="0"/>
                <w:bCs w:val="0"/>
              </w:rPr>
            </w:pPr>
            <w:r w:rsidRPr="00CB4C13">
              <w:rPr>
                <w:b w:val="0"/>
                <w:color w:val="000000"/>
              </w:rPr>
              <w:t>§2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корней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работа№4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Корневой чехлик и корневые волоски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Участки (зоны) корня. Внешнее и внутреннее строение корня.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умение выделять главное в тексте, грамотно формулировать вопросы,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нализируют строение  клеток коря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в составе групп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произрастания и видоизменения корней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 корней к условиям существования.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Видоизменения корней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лять главное в тексте, структурировать учебный материал.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§4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Побег. Почки и их строение. Рост и развитие побега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работа№5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Строение почек. Расположение почек на стебле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умение структурировать учебный материал, выделять в нем главное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результаты лабораторной работы и наблюдений за ростом и развитием побега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rFonts w:eastAsia="Courier New"/>
                <w:sz w:val="24"/>
                <w:szCs w:val="24"/>
                <w:lang w:eastAsia="en-US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исследованиях, формирование бережного отношения к окружающей природе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§5</w:t>
            </w:r>
          </w:p>
        </w:tc>
      </w:tr>
      <w:tr w:rsidR="00CB4C13" w:rsidRPr="00CB4C13" w:rsidTr="00046C4C">
        <w:trPr>
          <w:trHeight w:val="8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Внешнее строение листа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работа№6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Листья простые и сложные, их жилкование и листорасположение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napToGrid w:val="0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нализируют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увиденное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Заполняют таблицу по результатам изучения различных листьев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бмениваются знаниями для принятия эффективных совместных решений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представлять конкретное содержание и сообщать 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листа. Видоизменение листьев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Лабораторные работы №7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кожицы листа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листа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нализируют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увиденное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лабораторные работы и обсуждают их результаты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§7,8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стебля. Многообразие стеблей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№8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Внутреннее строение ветки дерева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стебля. Многообразие стеблей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выбирать смысловые единицы текста и устанавливать отношения между ними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нтересуются чужим мнением и высказывают свое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бережного отношения к окружающей природе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Видоизменение побегов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№9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видоизмененных побегов (корневище, клубень, луковица)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видоизмененных побегов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«видоизмененный побег», «корневище», «клубень», «луковица».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Познавательные УУД: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знакомятся с видоизмененными побегами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лубнем и луковицей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бмениваются знаниями для принятия эффективных совместных решений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§10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Цветок и его строение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№10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цветка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ac"/>
                <w:rFonts w:eastAsia="Verdana"/>
                <w:sz w:val="24"/>
                <w:szCs w:val="24"/>
                <w:lang w:eastAsia="en-US"/>
              </w:rPr>
              <w:t xml:space="preserve">: 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Соцветия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№11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различными видами соцветий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Виды соцветий. Значение соцветий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DF342E" w:rsidRPr="00CB4C13" w:rsidRDefault="00DF342E" w:rsidP="00CB4C13">
            <w:pPr>
              <w:pStyle w:val="a7"/>
              <w:jc w:val="left"/>
              <w:rPr>
                <w:b w:val="0"/>
                <w:bCs w:val="0"/>
              </w:rPr>
            </w:pPr>
            <w:r w:rsidRPr="00CB4C13">
              <w:rPr>
                <w:u w:val="single"/>
              </w:rPr>
              <w:t>Коммуникативные УУД</w:t>
            </w:r>
            <w:proofErr w:type="gramStart"/>
            <w:r w:rsidRPr="00CB4C13">
              <w:rPr>
                <w:b w:val="0"/>
                <w:bCs w:val="0"/>
              </w:rPr>
              <w:t xml:space="preserve">  У</w:t>
            </w:r>
            <w:proofErr w:type="gramEnd"/>
            <w:r w:rsidRPr="00CB4C13">
              <w:rPr>
                <w:b w:val="0"/>
                <w:bCs w:val="0"/>
              </w:rPr>
              <w:t xml:space="preserve">чатся самостоятельно организовывать учебное взаимодействие в группе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§12</w:t>
            </w:r>
          </w:p>
        </w:tc>
      </w:tr>
      <w:tr w:rsidR="00CB4C13" w:rsidRPr="00CB4C13" w:rsidTr="00046C4C">
        <w:trPr>
          <w:trHeight w:val="22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Плоды и их классификация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№12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сухими и сочными плодами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плодов. Классификация плодов.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 классификацией плодов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работу. Анализируют и сравнивают различные плоды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Обсуждают результаты работы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ступают в диалог, участвуют в коллективном обсуждении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Знакомясь с плодами, делают вывод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§13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плодов и семян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распространения плодов и семян.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</w:t>
            </w:r>
            <w:proofErr w:type="gramEnd"/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выработавшиеся у плодов и семян в связи с различными способами распространения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Наблюдают за способами распространения плодов и семян в природе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 текстом учебника, коллекциями, гербарными экземплярами.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Готовят сообщение «Способы распространения плодов и семян и их значение для растений»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§14</w:t>
            </w:r>
          </w:p>
        </w:tc>
      </w:tr>
      <w:tr w:rsidR="00DF342E" w:rsidRPr="00CB4C13" w:rsidTr="00046C4C">
        <w:trPr>
          <w:trHeight w:val="5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Жизнь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 часов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)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Минеральное питание растений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Почвенное питание растений. Поглощение воды и минеральных веществ. Управление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почвеннымпитанием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DF342E" w:rsidRPr="00046C4C" w:rsidRDefault="00DF342E" w:rsidP="00046C4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ценивают вред,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наиносимый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окружающей среде использован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ием значительных доз удобрений.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§15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Фотосинтез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Принимают познавательную цель, сохраняют ее при выполнении учебных действий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Интересуются чужим мнением и высказывают свое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 делать выводы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значение фотосинтеза и роль растений в природе и жизни человека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Дыхание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«транспирация», «устьица»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Дыхание растений, его сущность 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Выделяют существенные признаки дыхания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взаимосвязь процессов дыхания и фотосинтеза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§17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Испарение воды растениями. Листопад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Листопад, условия, влияющие на испарение, значение испарения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значение испарения воды и листопада в жизни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воды и питательных веществ в растении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№13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веществ по побегу растения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транспорта веще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Анализируют информацию о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процессах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протекающих в растении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Прорастание семян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№14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всхожести семян растений и их посев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семян в жизни растений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 Условия, необходимые для прорастания семян. Посев семян. Рост и питание проростков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Объясняют роль семян в жизни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Выявляют условия, необходимые для прорастания семян.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§20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размножения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Раскрывают особенности и преимущества полового размножения по сравнению с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бесполым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Объясняют значение полового размножения для потомства и эволюции органического мира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Принимают познавательную цель, сохраняют ее при выполнении учебных действий,</w:t>
            </w:r>
          </w:p>
          <w:p w:rsidR="00DF342E" w:rsidRPr="00046C4C" w:rsidRDefault="00DF342E" w:rsidP="00046C4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размножении как главном свойстве живого, обес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печивающем продолжение рода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споровых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Размножение водорослей, мхов, папоротников. Половое и бесполое размножение у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споровых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Чередование поколений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уме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слушать учителя, высказывать свое мнение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Понимание роли половых клеток в размножении живых организмов.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семенных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Вступают в диалог,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участвуют в коллективном обсуждении находят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дополнительную информацию в ‘электронном приложении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размножении как главном свойстве живого, обес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печивающем продолжение рода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§23,24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Вегетативное размножение покрытосеменных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работа№15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Вегетативное размножение комнатных растений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вегетативного размножения.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Объясняют значение вегетативного размножения покрытосеменных растений и его использование человеком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Составляют план и последовательность действий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Отрабатывают умение работы с живыми объектами природы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§25</w:t>
            </w:r>
          </w:p>
        </w:tc>
      </w:tr>
      <w:tr w:rsidR="00DF342E" w:rsidRPr="00CB4C13" w:rsidTr="00046C4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046C4C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Классификация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 часов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Систематика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«вид», «род», «семейство», «класс», «отдел», «царство».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Выделяют признаки, характерные для двудольных и однодольных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раз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витие умения планиро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вать свою работу при выполнении заданий учителя.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046C4C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Кр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естоцветные и Розоцветные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Кр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естоцветные и Розоцветные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Знакомятся с определительными карточками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§27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Семейства Пасленовые и Бобовые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семейств Пасленовые и Бобовые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семейств Пасленовые и Бобовые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сравнение биологических объектов,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tabs>
                <w:tab w:val="left" w:pos="3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Семейство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Сложноцветные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семейства Сложноцветные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семейства Сложноцветные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8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Однодольные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Семейства Злаковые и Лилейные.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Зл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аковые и Лилейные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Зл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аковые и Лилейные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в со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ставе творческих групп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Важнейшие сельскохозяйственные растения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Познавательные УУД: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Знакомятся с важнейшими сельскохозяйственными  растениями,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§30</w:t>
            </w:r>
          </w:p>
        </w:tc>
      </w:tr>
      <w:tr w:rsidR="00DF342E" w:rsidRPr="00CB4C13" w:rsidTr="00046C4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046C4C" w:rsidRDefault="00DF342E" w:rsidP="00046C4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Раздел 4. Природные сообщества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часа</w:t>
            </w:r>
            <w:r w:rsidR="00046C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сообщества. Взаимосвязи в растительном сообществе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«растительное сообщество», «растительность»,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ярусность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Характеризуют различные типы растительных сообществ. Устанавливают взаимосвязи в растительном сообществе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Устанавливают причинно-следственные связи 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ринимают познавательную цель, сохраняют ее при выполнении учебных действий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личностных представлений о  целостности природы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смена растительных сообществ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Экскурсия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Природное сообщество и 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поведения в природе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азнообразие растений родного 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понятие «смена растительных сообществ»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Смена растительных сообществ. Типы растительности  родного края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аботают в группах. Подводят итоги экскурсии (отчет)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Узнавать и различать растения различных экологических групп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 «Покрытосеменные растения Красной книги Алтайского края»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мир. История охраны природы в нашей стране и  Алтайском крае. Роль заповедников и заказников. Рациональное природопользование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Обсуждают отчет по экскурсии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обсуждении.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Выбирают задание на лето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основ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экологического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созна</w:t>
            </w:r>
            <w:proofErr w:type="spell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окружающий мир растений. Красная книга Алтайского края.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 «Покрытосеменные растения Красной книги Алтайского края»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мир. История охраны природы в нашей стране и  Алтайском крае. Роль заповедников и заказников. Рациональное природопользование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Обсуждают отчет по экскурсии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обсуждении.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Выбирают задание на лето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основ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экологического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созна</w:t>
            </w:r>
            <w:proofErr w:type="spell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DF342E" w:rsidRPr="00CB4C13" w:rsidRDefault="00DF342E" w:rsidP="00CB4C13">
            <w:pPr>
              <w:pStyle w:val="aa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по курсу биологии 6 класса. Летнее задание.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a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342E" w:rsidRPr="00CB4C13" w:rsidRDefault="00DF342E" w:rsidP="00046C4C">
      <w:pPr>
        <w:framePr w:w="14153" w:wrap="auto" w:hAnchor="text"/>
        <w:spacing w:after="0" w:line="360" w:lineRule="auto"/>
        <w:rPr>
          <w:rFonts w:ascii="Times New Roman" w:hAnsi="Times New Roman"/>
          <w:sz w:val="28"/>
          <w:szCs w:val="28"/>
        </w:rPr>
        <w:sectPr w:rsidR="00DF342E" w:rsidRPr="00CB4C13">
          <w:pgSz w:w="16838" w:h="11906" w:orient="landscape"/>
          <w:pgMar w:top="1077" w:right="1701" w:bottom="1077" w:left="1440" w:header="709" w:footer="709" w:gutter="0"/>
          <w:cols w:space="720"/>
        </w:sectPr>
      </w:pP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процесса обучения                      биологии в 6 классе (ФГОС)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Материально-техническое оснащение кабинета биологии необходимо </w:t>
      </w:r>
      <w:proofErr w:type="gramStart"/>
      <w:r w:rsidRPr="00CB4C13">
        <w:rPr>
          <w:rFonts w:ascii="Times New Roman" w:hAnsi="Times New Roman"/>
          <w:sz w:val="28"/>
          <w:szCs w:val="28"/>
        </w:rPr>
        <w:t>для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организации процесса обучения в целях реализации требований ФГОС о достижении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результатов освоения основной образовательной программы. В кабинете биологии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осуществляются как </w:t>
      </w:r>
      <w:proofErr w:type="gramStart"/>
      <w:r w:rsidRPr="00CB4C13">
        <w:rPr>
          <w:rFonts w:ascii="Times New Roman" w:hAnsi="Times New Roman"/>
          <w:sz w:val="28"/>
          <w:szCs w:val="28"/>
        </w:rPr>
        <w:t>урочная</w:t>
      </w:r>
      <w:proofErr w:type="gramEnd"/>
      <w:r w:rsidRPr="00CB4C13">
        <w:rPr>
          <w:rFonts w:ascii="Times New Roman" w:hAnsi="Times New Roman"/>
          <w:sz w:val="28"/>
          <w:szCs w:val="28"/>
        </w:rPr>
        <w:t>, так и внеурочная формы учебно-воспитательной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деятельности с учащимися.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Лабораторный инструментарий необходим как для 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Натуральные объекты используются как при изучении 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Учебные модели служат для демонстрации структуры и взаимосвязей различных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биологических систем и для реализации моделирования как процесса изучения и познания, развивающего активность и творческие способности обучающихся</w:t>
      </w:r>
      <w:r w:rsidRPr="00CB4C13">
        <w:rPr>
          <w:rFonts w:ascii="Times New Roman" w:hAnsi="Times New Roman"/>
          <w:b/>
          <w:sz w:val="28"/>
          <w:szCs w:val="28"/>
        </w:rPr>
        <w:t>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В комплект технических и информационно-коммуникативных средств</w:t>
      </w: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b/>
          <w:sz w:val="28"/>
          <w:szCs w:val="28"/>
        </w:rPr>
        <w:t>обучения входят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b/>
          <w:i/>
          <w:sz w:val="28"/>
          <w:szCs w:val="28"/>
        </w:rPr>
        <w:t xml:space="preserve">Аппаратура для записей и воспроизведения аудио- и видеоинформации, компьютер,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мультимедиапроектор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>, интерактивная доска, коллекция медиа-ресурсов, электронные приложения к учебнику на сайте дрофа, выход в Интернет</w:t>
      </w:r>
      <w:proofErr w:type="gramStart"/>
      <w:r w:rsidRPr="00CB4C13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gramEnd"/>
      <w:r w:rsidRPr="00CB4C13">
        <w:rPr>
          <w:rFonts w:ascii="Times New Roman" w:hAnsi="Times New Roman"/>
          <w:b/>
          <w:i/>
          <w:sz w:val="28"/>
          <w:szCs w:val="28"/>
        </w:rPr>
        <w:t xml:space="preserve">Компакт-диск Уроки биологии Кирилла 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Мефодия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, Электронные диски для школы, Библиотека электронных наглядных пособий БИОЛОГИЯ 6-9 класс, Лабораторный практикум.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Презентации: </w:t>
      </w:r>
      <w:r w:rsidRPr="00CB4C13">
        <w:rPr>
          <w:rFonts w:ascii="Times New Roman" w:hAnsi="Times New Roman"/>
          <w:sz w:val="28"/>
          <w:szCs w:val="28"/>
        </w:rPr>
        <w:t xml:space="preserve">обзор социальных сервисов </w:t>
      </w:r>
      <w:r w:rsidRPr="00CB4C13">
        <w:rPr>
          <w:rFonts w:ascii="Times New Roman" w:hAnsi="Times New Roman"/>
          <w:sz w:val="28"/>
          <w:szCs w:val="28"/>
          <w:lang w:val="en-US"/>
        </w:rPr>
        <w:t>web</w:t>
      </w:r>
      <w:r w:rsidRPr="00CB4C13">
        <w:rPr>
          <w:rFonts w:ascii="Times New Roman" w:hAnsi="Times New Roman"/>
          <w:sz w:val="28"/>
          <w:szCs w:val="28"/>
        </w:rPr>
        <w:t>2.0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Использование экранно-звуковых и электронных средств обучения позволяет активизировать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, получать более высокие качественные результаты обучения;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формировать ИК</w:t>
      </w:r>
      <w:proofErr w:type="gramStart"/>
      <w:r w:rsidRPr="00CB4C13">
        <w:rPr>
          <w:rFonts w:ascii="Times New Roman" w:hAnsi="Times New Roman"/>
          <w:sz w:val="28"/>
          <w:szCs w:val="28"/>
        </w:rPr>
        <w:t>Т-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компетентность, способствующую  успешности в учебной деятельности, обеспечивать самостоятельность в овладении содержанием курса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биологии, формировании универсальных  учебных действий, построении индивидуальной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образовательной программы.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Комплекты печатных демонстрационных пособий: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(таблицы).   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Царства живых организмов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Устройство светового микроскопа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Виды тканей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Многоклеточные водоросли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Размножение  папоротников 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4C13">
        <w:rPr>
          <w:rFonts w:ascii="Times New Roman" w:hAnsi="Times New Roman"/>
          <w:sz w:val="28"/>
          <w:szCs w:val="28"/>
        </w:rPr>
        <w:t>цикл развития)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Размножение голосеменных растений 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4C13">
        <w:rPr>
          <w:rFonts w:ascii="Times New Roman" w:hAnsi="Times New Roman"/>
          <w:sz w:val="28"/>
          <w:szCs w:val="28"/>
        </w:rPr>
        <w:t>хвойных)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корневой системы растений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Видоизменение побегов, листьев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цветка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генеративной и вегетативной почек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Типы плодов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Цветковые растения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Типы соцветий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Комплект таблиц « Ботаника 2. Строение и систематика цветковых растений»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Натуральные объекты: </w:t>
      </w:r>
      <w:r w:rsidRPr="00CB4C13">
        <w:rPr>
          <w:rFonts w:ascii="Times New Roman" w:hAnsi="Times New Roman"/>
          <w:sz w:val="28"/>
          <w:szCs w:val="28"/>
        </w:rPr>
        <w:t xml:space="preserve">Гербарии ( Основные группы растений, Растительные сообщества, представители основных семейств цветковых, листья), Приготовленные и живые объекты исследований </w:t>
      </w:r>
      <w:proofErr w:type="gramStart"/>
      <w:r w:rsidRPr="00CB4C13">
        <w:rPr>
          <w:rFonts w:ascii="Times New Roman" w:hAnsi="Times New Roman"/>
          <w:sz w:val="28"/>
          <w:szCs w:val="28"/>
        </w:rPr>
        <w:t>–п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апоротник комнатный щитовник, комнатные цветы( кактус, папоротник, фиалка, герань, </w:t>
      </w:r>
      <w:proofErr w:type="spellStart"/>
      <w:r w:rsidRPr="00CB4C13">
        <w:rPr>
          <w:rFonts w:ascii="Times New Roman" w:hAnsi="Times New Roman"/>
          <w:sz w:val="28"/>
          <w:szCs w:val="28"/>
        </w:rPr>
        <w:t>традисканция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др.), ветки деревьев с различным расположением почек, , клубни картофеля, луковица лука, корневища ириса, семена фасоли и ржи.  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Коллекции</w:t>
      </w:r>
      <w:r w:rsidRPr="00CB4C13">
        <w:rPr>
          <w:rFonts w:ascii="Times New Roman" w:hAnsi="Times New Roman"/>
          <w:sz w:val="28"/>
          <w:szCs w:val="28"/>
        </w:rPr>
        <w:t>: Голосеменные растения, Семена и плоды.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Наборы муляжей: </w:t>
      </w:r>
      <w:r w:rsidRPr="00CB4C13">
        <w:rPr>
          <w:rFonts w:ascii="Times New Roman" w:hAnsi="Times New Roman"/>
          <w:sz w:val="28"/>
          <w:szCs w:val="28"/>
        </w:rPr>
        <w:t>строение цветка.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Приборы: </w:t>
      </w:r>
      <w:r w:rsidRPr="00CB4C13">
        <w:rPr>
          <w:rFonts w:ascii="Times New Roman" w:hAnsi="Times New Roman"/>
          <w:sz w:val="28"/>
          <w:szCs w:val="28"/>
        </w:rPr>
        <w:t>Лупа ручная, Микроскоп, Посуда и принадлежности для опытов.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Набор химической посуды и принадлежностей для лабораторных работ по биологии (НПБЛ)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Дидактические материалы:</w:t>
      </w:r>
      <w:r w:rsidRPr="00CB4C13">
        <w:rPr>
          <w:rFonts w:ascii="Times New Roman" w:hAnsi="Times New Roman"/>
          <w:sz w:val="28"/>
          <w:szCs w:val="28"/>
        </w:rPr>
        <w:t xml:space="preserve"> Карточки с заданиями, тесты, инструкции к ЛР.</w:t>
      </w: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Литература для учащихся 6 класса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Тайны живой природы: энциклопедия/авт. Р. </w:t>
      </w:r>
      <w:proofErr w:type="spellStart"/>
      <w:r w:rsidRPr="00CB4C13">
        <w:rPr>
          <w:rFonts w:ascii="Times New Roman" w:hAnsi="Times New Roman"/>
          <w:sz w:val="28"/>
          <w:szCs w:val="28"/>
        </w:rPr>
        <w:t>Капорали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пер</w:t>
      </w:r>
      <w:proofErr w:type="gramStart"/>
      <w:r w:rsidRPr="00CB4C13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CB4C13">
        <w:rPr>
          <w:rFonts w:ascii="Times New Roman" w:hAnsi="Times New Roman"/>
          <w:sz w:val="28"/>
          <w:szCs w:val="28"/>
        </w:rPr>
        <w:t xml:space="preserve"> итальянского </w:t>
      </w:r>
      <w:proofErr w:type="spellStart"/>
      <w:r w:rsidRPr="00CB4C13">
        <w:rPr>
          <w:rFonts w:ascii="Times New Roman" w:hAnsi="Times New Roman"/>
          <w:sz w:val="28"/>
          <w:szCs w:val="28"/>
        </w:rPr>
        <w:t>Н.Лебедева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- М.: «Махаон», 2007.- 253с. 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Занимательные материалы и факты по общей биологии в вопросах и ответах. 5- 11 классы/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М.М.Боднарук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Н.В.Ковылина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2007.- 174с.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Как вырастить цветы: книга для учащихся/ </w:t>
      </w:r>
      <w:proofErr w:type="spellStart"/>
      <w:r w:rsidRPr="00CB4C13">
        <w:rPr>
          <w:rFonts w:ascii="Times New Roman" w:hAnsi="Times New Roman"/>
          <w:sz w:val="28"/>
          <w:szCs w:val="28"/>
        </w:rPr>
        <w:t>Д.Б.Кудрявец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Н.А.Петренко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Просвещение, </w:t>
      </w:r>
      <w:smartTag w:uri="urn:schemas-microsoft-com:office:smarttags" w:element="metricconverter">
        <w:smartTagPr>
          <w:attr w:name="ProductID" w:val="1993 г"/>
        </w:smartTagPr>
        <w:r w:rsidRPr="00CB4C13">
          <w:rPr>
            <w:rFonts w:ascii="Times New Roman" w:hAnsi="Times New Roman"/>
            <w:sz w:val="28"/>
            <w:szCs w:val="28"/>
          </w:rPr>
          <w:t>1993 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Я познаю мир. Растения: Детская энциклопедия /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Л.А.Багров</w:t>
      </w:r>
      <w:proofErr w:type="gramStart"/>
      <w:r w:rsidRPr="00CB4C13">
        <w:rPr>
          <w:rFonts w:ascii="Times New Roman" w:hAnsi="Times New Roman"/>
          <w:sz w:val="28"/>
          <w:szCs w:val="28"/>
        </w:rPr>
        <w:t>а</w:t>
      </w:r>
      <w:proofErr w:type="spellEnd"/>
      <w:r w:rsidRPr="00CB4C13">
        <w:rPr>
          <w:rFonts w:ascii="Times New Roman" w:hAnsi="Times New Roman"/>
          <w:sz w:val="28"/>
          <w:szCs w:val="28"/>
        </w:rPr>
        <w:t>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М.: ООО «АСТ», 1999.- 152с.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Новейший полный справочник школьника: 5- 11 классы. Естественные науки/ под ред. </w:t>
      </w:r>
      <w:proofErr w:type="spellStart"/>
      <w:r w:rsidRPr="00CB4C13">
        <w:rPr>
          <w:rFonts w:ascii="Times New Roman" w:hAnsi="Times New Roman"/>
          <w:sz w:val="28"/>
          <w:szCs w:val="28"/>
        </w:rPr>
        <w:t>Т.И.Максимовой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CB4C13">
        <w:rPr>
          <w:rFonts w:ascii="Times New Roman" w:hAnsi="Times New Roman"/>
          <w:sz w:val="28"/>
          <w:szCs w:val="28"/>
        </w:rPr>
        <w:t>Эксмо</w:t>
      </w:r>
      <w:proofErr w:type="spellEnd"/>
      <w:r w:rsidRPr="00CB4C13">
        <w:rPr>
          <w:rFonts w:ascii="Times New Roman" w:hAnsi="Times New Roman"/>
          <w:sz w:val="28"/>
          <w:szCs w:val="28"/>
        </w:rPr>
        <w:t>, 2008.- 576с.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учебник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2013.- 207с.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рабочая тетрадь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2013.- 78с.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Зеленый мир Читинской области: учебное пособие/ М.В. </w:t>
      </w:r>
      <w:proofErr w:type="spellStart"/>
      <w:r w:rsidRPr="00CB4C13">
        <w:rPr>
          <w:rFonts w:ascii="Times New Roman" w:hAnsi="Times New Roman"/>
          <w:sz w:val="28"/>
          <w:szCs w:val="28"/>
        </w:rPr>
        <w:t>Гилева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др.- Иркутск: </w:t>
      </w:r>
      <w:proofErr w:type="spellStart"/>
      <w:r w:rsidRPr="00CB4C13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РИП, 2003.- 111с.</w:t>
      </w:r>
    </w:p>
    <w:p w:rsidR="00D641F1" w:rsidRPr="00CB4C13" w:rsidRDefault="00D641F1" w:rsidP="00CB4C13">
      <w:pPr>
        <w:tabs>
          <w:tab w:val="left" w:pos="1141"/>
          <w:tab w:val="left" w:pos="309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42E" w:rsidRPr="00CB4C13" w:rsidRDefault="00DF342E" w:rsidP="00CB4C13">
      <w:pPr>
        <w:tabs>
          <w:tab w:val="left" w:pos="1141"/>
          <w:tab w:val="left" w:pos="309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Занимательные материалы и факты по общей биологии в вопросах и ответах. 5- 11 классы/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М.М.Боднарук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Н.В.Ковылина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2007.- 174с.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Бактерии, грибы, растения: методическое пособие к учебнику 5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.- М.: Дрофа, 2013.- 91с.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Разделы «Растения» «Бактерии. Грибы. Лишайники» Основная школа: Сборник тестов для тематического и итогового контроля/ </w:t>
      </w:r>
      <w:proofErr w:type="spellStart"/>
      <w:r w:rsidRPr="00CB4C13">
        <w:rPr>
          <w:rFonts w:ascii="Times New Roman" w:hAnsi="Times New Roman"/>
          <w:sz w:val="28"/>
          <w:szCs w:val="28"/>
        </w:rPr>
        <w:t>Г.С.Калинова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М.: «Интеллект-Центр», 2005.- 112с.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6-11 классы: тесты / </w:t>
      </w:r>
      <w:proofErr w:type="spellStart"/>
      <w:r w:rsidRPr="00CB4C13">
        <w:rPr>
          <w:rFonts w:ascii="Times New Roman" w:hAnsi="Times New Roman"/>
          <w:sz w:val="28"/>
          <w:szCs w:val="28"/>
        </w:rPr>
        <w:t>Т.В.Иванова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М.: «Олимп»; «</w:t>
      </w:r>
      <w:proofErr w:type="spellStart"/>
      <w:r w:rsidRPr="00CB4C1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B4C13">
        <w:rPr>
          <w:rFonts w:ascii="Times New Roman" w:hAnsi="Times New Roman"/>
          <w:sz w:val="28"/>
          <w:szCs w:val="28"/>
        </w:rPr>
        <w:t>», 1999.- 336с.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учебник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2013.- 207с.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 в таблицах. 6-11 классы: справочное пособие/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Т.А.Козлова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Pr="00CB4C13">
        <w:rPr>
          <w:rFonts w:ascii="Times New Roman" w:hAnsi="Times New Roman"/>
          <w:sz w:val="28"/>
          <w:szCs w:val="28"/>
        </w:rPr>
        <w:t>.- М.: Дрофа, 2002.- 240с.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Справочник учителя биологии: Законы, правила, принципы, биографии ученых/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Н.А.Степанчук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2012.- 167с.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 – 11 классы: Проверочные тесты, </w:t>
      </w:r>
      <w:proofErr w:type="spellStart"/>
      <w:r w:rsidRPr="00CB4C1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задания/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О.П.Дудукина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 Волгоград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4C13">
        <w:rPr>
          <w:rFonts w:ascii="Times New Roman" w:hAnsi="Times New Roman"/>
          <w:sz w:val="28"/>
          <w:szCs w:val="28"/>
        </w:rPr>
        <w:t>Учитель, 2011.- 255с.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Тематические и итоговые контрольные работы. 6 – 9 классы: дидактические материалы/ авт.- сост. </w:t>
      </w:r>
      <w:proofErr w:type="gramStart"/>
      <w:r w:rsidRPr="00CB4C13">
        <w:rPr>
          <w:rFonts w:ascii="Times New Roman" w:hAnsi="Times New Roman"/>
          <w:sz w:val="28"/>
          <w:szCs w:val="28"/>
        </w:rPr>
        <w:t>Под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 w:rsidRPr="00CB4C13">
        <w:rPr>
          <w:rFonts w:ascii="Times New Roman" w:hAnsi="Times New Roman"/>
          <w:sz w:val="28"/>
          <w:szCs w:val="28"/>
        </w:rPr>
        <w:t>Г.С.Калинова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CB4C1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– Граф, 2009.- 288с.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6-11 классы: олимпиадные задания/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Л.М.Кудинова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2007.- 119с.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Биология. Поурочные планы: пособие для 6 класса/ 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Н.И.Галушкова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2007.- 271с.</w:t>
      </w:r>
    </w:p>
    <w:sectPr w:rsidR="00DF342E" w:rsidRPr="00C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450"/>
    <w:multiLevelType w:val="hybridMultilevel"/>
    <w:tmpl w:val="51360CD0"/>
    <w:lvl w:ilvl="0" w:tplc="EB222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15">
    <w:nsid w:val="245757C3"/>
    <w:multiLevelType w:val="hybridMultilevel"/>
    <w:tmpl w:val="04FA2EF8"/>
    <w:lvl w:ilvl="0" w:tplc="3E0E187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21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2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2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abstractNum w:abstractNumId="3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3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5472874"/>
    <w:multiLevelType w:val="hybridMultilevel"/>
    <w:tmpl w:val="4B78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6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>
      <w:start w:val="1"/>
      <w:numFmt w:val="lowerRoman"/>
      <w:lvlText w:val="%3."/>
      <w:lvlJc w:val="right"/>
      <w:pPr>
        <w:ind w:left="2524" w:hanging="180"/>
      </w:pPr>
    </w:lvl>
    <w:lvl w:ilvl="3" w:tplc="0419000F">
      <w:start w:val="1"/>
      <w:numFmt w:val="decimal"/>
      <w:lvlText w:val="%4."/>
      <w:lvlJc w:val="left"/>
      <w:pPr>
        <w:ind w:left="3244" w:hanging="360"/>
      </w:pPr>
    </w:lvl>
    <w:lvl w:ilvl="4" w:tplc="04190019">
      <w:start w:val="1"/>
      <w:numFmt w:val="lowerLetter"/>
      <w:lvlText w:val="%5."/>
      <w:lvlJc w:val="left"/>
      <w:pPr>
        <w:ind w:left="3964" w:hanging="360"/>
      </w:pPr>
    </w:lvl>
    <w:lvl w:ilvl="5" w:tplc="0419001B">
      <w:start w:val="1"/>
      <w:numFmt w:val="lowerRoman"/>
      <w:lvlText w:val="%6."/>
      <w:lvlJc w:val="right"/>
      <w:pPr>
        <w:ind w:left="4684" w:hanging="180"/>
      </w:pPr>
    </w:lvl>
    <w:lvl w:ilvl="6" w:tplc="0419000F">
      <w:start w:val="1"/>
      <w:numFmt w:val="decimal"/>
      <w:lvlText w:val="%7."/>
      <w:lvlJc w:val="left"/>
      <w:pPr>
        <w:ind w:left="5404" w:hanging="360"/>
      </w:pPr>
    </w:lvl>
    <w:lvl w:ilvl="7" w:tplc="04190019">
      <w:start w:val="1"/>
      <w:numFmt w:val="lowerLetter"/>
      <w:lvlText w:val="%8."/>
      <w:lvlJc w:val="left"/>
      <w:pPr>
        <w:ind w:left="6124" w:hanging="360"/>
      </w:pPr>
    </w:lvl>
    <w:lvl w:ilvl="8" w:tplc="0419001B">
      <w:start w:val="1"/>
      <w:numFmt w:val="lowerRoman"/>
      <w:lvlText w:val="%9."/>
      <w:lvlJc w:val="right"/>
      <w:pPr>
        <w:ind w:left="6844" w:hanging="180"/>
      </w:pPr>
    </w:lvl>
  </w:abstractNum>
  <w:abstractNum w:abstractNumId="3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C64542E"/>
    <w:multiLevelType w:val="hybridMultilevel"/>
    <w:tmpl w:val="5678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26"/>
  </w:num>
  <w:num w:numId="9">
    <w:abstractNumId w:val="37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3"/>
  </w:num>
  <w:num w:numId="13">
    <w:abstractNumId w:val="27"/>
  </w:num>
  <w:num w:numId="14">
    <w:abstractNumId w:val="10"/>
  </w:num>
  <w:num w:numId="15">
    <w:abstractNumId w:val="16"/>
  </w:num>
  <w:num w:numId="16">
    <w:abstractNumId w:val="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046C4C"/>
    <w:rsid w:val="00092A10"/>
    <w:rsid w:val="00104763"/>
    <w:rsid w:val="00244D59"/>
    <w:rsid w:val="00470EA3"/>
    <w:rsid w:val="00472620"/>
    <w:rsid w:val="0066285E"/>
    <w:rsid w:val="007365CE"/>
    <w:rsid w:val="00821689"/>
    <w:rsid w:val="009C562E"/>
    <w:rsid w:val="009F43B2"/>
    <w:rsid w:val="00B178B0"/>
    <w:rsid w:val="00CB4C13"/>
    <w:rsid w:val="00D641F1"/>
    <w:rsid w:val="00DF342E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F34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DF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F342E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DF34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F34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No Spacing"/>
    <w:qFormat/>
    <w:rsid w:val="00DF3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F342E"/>
    <w:pPr>
      <w:ind w:left="720"/>
      <w:contextualSpacing/>
    </w:pPr>
  </w:style>
  <w:style w:type="character" w:customStyle="1" w:styleId="ab">
    <w:name w:val="Основной текст_"/>
    <w:link w:val="4"/>
    <w:locked/>
    <w:rsid w:val="00DF342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DF342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DF342E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</w:pPr>
    <w:rPr>
      <w:rFonts w:ascii="SchoolBookAC" w:eastAsia="Calibri" w:hAnsi="SchoolBookAC"/>
      <w:szCs w:val="20"/>
    </w:rPr>
  </w:style>
  <w:style w:type="character" w:customStyle="1" w:styleId="2">
    <w:name w:val="Основной текст2"/>
    <w:rsid w:val="00DF342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 + Курсив"/>
    <w:rsid w:val="00DF342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2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F4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6628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6285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F34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DF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F342E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DF34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F34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No Spacing"/>
    <w:qFormat/>
    <w:rsid w:val="00DF3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F342E"/>
    <w:pPr>
      <w:ind w:left="720"/>
      <w:contextualSpacing/>
    </w:pPr>
  </w:style>
  <w:style w:type="character" w:customStyle="1" w:styleId="ab">
    <w:name w:val="Основной текст_"/>
    <w:link w:val="4"/>
    <w:locked/>
    <w:rsid w:val="00DF342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DF342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DF342E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</w:pPr>
    <w:rPr>
      <w:rFonts w:ascii="SchoolBookAC" w:eastAsia="Calibri" w:hAnsi="SchoolBookAC"/>
      <w:szCs w:val="20"/>
    </w:rPr>
  </w:style>
  <w:style w:type="character" w:customStyle="1" w:styleId="2">
    <w:name w:val="Основной текст2"/>
    <w:rsid w:val="00DF342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 + Курсив"/>
    <w:rsid w:val="00DF342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2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F4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6628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6285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47</Pages>
  <Words>8170</Words>
  <Characters>46570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Nemo</cp:lastModifiedBy>
  <cp:revision>5</cp:revision>
  <cp:lastPrinted>2020-09-02T03:31:00Z</cp:lastPrinted>
  <dcterms:created xsi:type="dcterms:W3CDTF">2020-09-02T03:45:00Z</dcterms:created>
  <dcterms:modified xsi:type="dcterms:W3CDTF">2021-09-10T06:40:00Z</dcterms:modified>
</cp:coreProperties>
</file>