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94" w:rsidRDefault="00A06F61" w:rsidP="00285C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1072515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CA1" w:rsidRPr="00712A6F" w:rsidRDefault="00285CA1" w:rsidP="00285C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Рабочая программа 2 класс («</w:t>
      </w:r>
      <w:r w:rsidRPr="001B4733">
        <w:rPr>
          <w:rFonts w:ascii="Times New Roman" w:hAnsi="Times New Roman" w:cs="Times New Roman"/>
          <w:b/>
          <w:bCs/>
          <w:sz w:val="24"/>
          <w:szCs w:val="24"/>
        </w:rPr>
        <w:t>Rainbow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», О.В. Афанасьева, И.В. Михеева, К.М. Баранова)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Пояснительная записка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разработана к учебно-методическому комплексу по английскому языку для учащихся 2 классов общеобразовательных учреждений серии “</w:t>
      </w:r>
      <w:r w:rsidRPr="001B4733">
        <w:rPr>
          <w:rFonts w:ascii="Times New Roman" w:hAnsi="Times New Roman" w:cs="Times New Roman"/>
          <w:sz w:val="24"/>
          <w:szCs w:val="24"/>
        </w:rPr>
        <w:t>Rainbow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  <w:lang w:val="ru-RU"/>
        </w:rPr>
        <w:t>” О.В. Афана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сьевой, И.В. Михеевой составлена на основе требований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его образования, воспитания и развития.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Сама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ab/>
        <w:t>специфика   предмета   «иностран</w:t>
      </w:r>
      <w:r>
        <w:rPr>
          <w:rFonts w:ascii="Times New Roman" w:hAnsi="Times New Roman" w:cs="Times New Roman"/>
          <w:sz w:val="24"/>
          <w:szCs w:val="24"/>
          <w:lang w:val="ru-RU"/>
        </w:rPr>
        <w:t>ный   язык»:   его   деятельност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ный   характер,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общаться в условиях диалога и полилога культур, толерантно воспринимать проявления иной культуры.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Общая характеристика учебного предмета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Основными задачами реализации содержания обучения согласно ФГОС начального общего образования являются:</w:t>
      </w:r>
    </w:p>
    <w:p w:rsidR="00285CA1" w:rsidRDefault="00285CA1" w:rsidP="00285CA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285CA1" w:rsidRDefault="00285CA1" w:rsidP="00285CA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85CA1" w:rsidRPr="00E0372A" w:rsidRDefault="00285CA1" w:rsidP="00285CA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Интегративной целью обучения английскому языку в учебных комплексах серии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1B4733">
        <w:rPr>
          <w:rFonts w:ascii="Times New Roman" w:hAnsi="Times New Roman" w:cs="Times New Roman"/>
          <w:sz w:val="24"/>
          <w:szCs w:val="24"/>
        </w:rPr>
        <w:t>Rainbow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 является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элементарной 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коммуникативной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компетенции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в совокупности пяти ее составляющих: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речевой,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языковой,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речевой компетенцией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готовностью и способностью осуществлять элементарное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межкультурное общение в четырех видах речевой деятельности (аудировании, говорении,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чтении и письме);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языковой компетенцией —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готовностью и способностью применять языковые 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социокультурной компетенцией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готовностью и способностью учащихся строить свое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межкультурное общение на основе </w:t>
      </w:r>
      <w:proofErr w:type="gramStart"/>
      <w:r w:rsidRPr="001B4733">
        <w:rPr>
          <w:rFonts w:ascii="Times New Roman" w:hAnsi="Times New Roman" w:cs="Times New Roman"/>
          <w:sz w:val="24"/>
          <w:szCs w:val="24"/>
          <w:lang w:val="ru-RU"/>
        </w:rPr>
        <w:t>знаний культуры народа страны/стран изучаемого</w:t>
      </w:r>
      <w:proofErr w:type="gramEnd"/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языка, его традиций, менталитета, обычаев в рамках тем, сфер;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и ситуаций общения, отвечающих опыту, интересам учащихся начальной школы;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компенсаторной компетенцией —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готовностью и способностью выходить из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затруднительного положения в процессе межкультурного общения, связанного с дефицитом языковых средств;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учебно-познавательной компетенцией —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готовностью и способностью осуществлять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Коммуникативная цель является ведущей на уроках английского языка на основе учебно-методических комплексов серии «</w:t>
      </w:r>
      <w:r w:rsidRPr="001B4733">
        <w:rPr>
          <w:rFonts w:ascii="Times New Roman" w:hAnsi="Times New Roman" w:cs="Times New Roman"/>
          <w:sz w:val="24"/>
          <w:szCs w:val="24"/>
        </w:rPr>
        <w:t>Rainbow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</w:rPr>
        <w:t>English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»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.В. Афанасьевой, И. В Михеевой.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Воспитательная цель.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В процессе соизучения языков и культур,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общепринятых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Образовательная цель.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Использование иностранного языка как средства получения</w:t>
      </w: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информации способствует расширению общего кругозора младших школьников,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Развивающая цель.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Процесс изучения английского языка организован таким образом,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которые рассматриваются внутри учебных ситуаций (</w:t>
      </w:r>
      <w:r w:rsidRPr="001B4733">
        <w:rPr>
          <w:rFonts w:ascii="Times New Roman" w:hAnsi="Times New Roman" w:cs="Times New Roman"/>
          <w:sz w:val="24"/>
          <w:szCs w:val="24"/>
        </w:rPr>
        <w:t>units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и расширение вопросов для обсуждения, сопоставление </w:t>
      </w:r>
      <w:proofErr w:type="gramStart"/>
      <w:r w:rsidRPr="001B4733">
        <w:rPr>
          <w:rFonts w:ascii="Times New Roman" w:hAnsi="Times New Roman" w:cs="Times New Roman"/>
          <w:sz w:val="24"/>
          <w:szCs w:val="24"/>
          <w:lang w:val="ru-RU"/>
        </w:rPr>
        <w:t>аналогичных проблем</w:t>
      </w:r>
      <w:proofErr w:type="gramEnd"/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англоязычных странах, а также в родной стране учащихся.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(сказки, стихи, песни), странички из путеводителей, а также тексты из всемирной сети Интернет.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Место учебного предмета в учебном плане.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Ценностные ориентиры содержания учебного предмета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Ценностные ориентиры начального образования конкретизируют  </w:t>
      </w:r>
      <w:proofErr w:type="gramStart"/>
      <w:r w:rsidRPr="001B4733">
        <w:rPr>
          <w:rFonts w:ascii="Times New Roman" w:hAnsi="Times New Roman" w:cs="Times New Roman"/>
          <w:sz w:val="24"/>
          <w:szCs w:val="24"/>
          <w:lang w:val="ru-RU"/>
        </w:rPr>
        <w:t>личностный</w:t>
      </w:r>
      <w:proofErr w:type="gramEnd"/>
      <w:r w:rsidRPr="001B473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• формирование  основ  гражданской  идентичности личности  на базе:</w:t>
      </w:r>
    </w:p>
    <w:p w:rsidR="00285CA1" w:rsidRDefault="00285CA1" w:rsidP="00285CA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>чувства  сопричастности  и  гордости за свою Родину, народ и  историю, осознания ответственности  человека за благосостояние  общества;</w:t>
      </w:r>
    </w:p>
    <w:p w:rsidR="00285CA1" w:rsidRPr="00E0372A" w:rsidRDefault="00285CA1" w:rsidP="00285CA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>восприятия мира как  единого и целостного при  разнообразии культур,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72A">
        <w:rPr>
          <w:rFonts w:ascii="Times New Roman" w:hAnsi="Times New Roman" w:cs="Times New Roman"/>
          <w:sz w:val="24"/>
          <w:szCs w:val="24"/>
          <w:lang w:val="ru-RU"/>
        </w:rPr>
        <w:t>национальностей, религий;  уважения истории  и  культуры каждого  народа;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• формирование психологических условий развития общения, сотрудничества на основе:</w:t>
      </w:r>
    </w:p>
    <w:p w:rsidR="00285CA1" w:rsidRDefault="00285CA1" w:rsidP="00285C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285CA1" w:rsidRPr="00E13FC8" w:rsidRDefault="00285CA1" w:rsidP="00285C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2A">
        <w:rPr>
          <w:rFonts w:ascii="Times New Roman" w:hAnsi="Times New Roman" w:cs="Times New Roman"/>
          <w:sz w:val="24"/>
          <w:szCs w:val="24"/>
          <w:lang w:val="ru-RU"/>
        </w:rPr>
        <w:t>уважения к  окружающим  —  умения слушать  и  слышать партнёра, признавать право каждого на собственное мнение и принимать 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72A">
        <w:rPr>
          <w:rFonts w:ascii="Times New Roman" w:hAnsi="Times New Roman" w:cs="Times New Roman"/>
          <w:sz w:val="24"/>
          <w:szCs w:val="24"/>
          <w:lang w:val="ru-RU"/>
        </w:rPr>
        <w:t>учётом позиций всех участников;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285CA1" w:rsidRDefault="00285CA1" w:rsidP="00285CA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принятия и  уважения ценностей  семьи  и образовательного  учреждения,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коллектива и  общества и  стремления следовать  им;</w:t>
      </w:r>
    </w:p>
    <w:p w:rsidR="00285CA1" w:rsidRDefault="00285CA1" w:rsidP="00285CA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ориентации в нравственном содержании и в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осмыслении</w:t>
      </w:r>
      <w:proofErr w:type="gramEnd"/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как собственных поступков, так и поступков окружающих людей, развития этических чувств (стыда,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вины, совести) как  регуляторов морального поведения;</w:t>
      </w:r>
    </w:p>
    <w:p w:rsidR="00285CA1" w:rsidRPr="00E13FC8" w:rsidRDefault="00285CA1" w:rsidP="00285CA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формирования эстетических  чувств и  чувства прекрасного через  знакомство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национальной, отечественной  и  мировой художественной  культурой; </w:t>
      </w:r>
    </w:p>
    <w:p w:rsidR="00285CA1" w:rsidRDefault="00285CA1" w:rsidP="00285CA1">
      <w:pPr>
        <w:widowControl w:val="0"/>
        <w:numPr>
          <w:ilvl w:val="0"/>
          <w:numId w:val="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умения учиться как первого шага к самообразованию и самовоспитанию, а именно: </w:t>
      </w:r>
    </w:p>
    <w:p w:rsidR="00285CA1" w:rsidRDefault="00285CA1" w:rsidP="00285CA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285CA1" w:rsidRPr="00E13FC8" w:rsidRDefault="00285CA1" w:rsidP="00285CA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учиться и способности к организации своей деятельности (планированию, контролю, оценке); </w:t>
      </w:r>
    </w:p>
    <w:p w:rsidR="00285CA1" w:rsidRDefault="00285CA1" w:rsidP="00285CA1">
      <w:pPr>
        <w:widowControl w:val="0"/>
        <w:numPr>
          <w:ilvl w:val="0"/>
          <w:numId w:val="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самостоятельности, инициативы и ответственности личности как условия её самоактуализации: </w:t>
      </w:r>
    </w:p>
    <w:p w:rsidR="00285CA1" w:rsidRDefault="00285CA1" w:rsidP="00285C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 оценивать;</w:t>
      </w:r>
    </w:p>
    <w:p w:rsidR="00285CA1" w:rsidRDefault="00285CA1" w:rsidP="00285C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развитие готовности к  самостоятельным поступкам и действиям,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ответственности  за их результаты;</w:t>
      </w:r>
    </w:p>
    <w:p w:rsidR="00285CA1" w:rsidRDefault="00285CA1" w:rsidP="00285C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формирование целеустремлённости  и  настойчивости  в достижении  целей,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готовности  к преодолению трудностей  и жизненного оптимизма;</w:t>
      </w:r>
    </w:p>
    <w:p w:rsidR="00285CA1" w:rsidRPr="00E13FC8" w:rsidRDefault="00285CA1" w:rsidP="00285C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формирование  умения противостоять  действиям и  влияниям,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представляющим  угрозу жизни, здоровью, безопасности  личности и  общества,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пределах  своих  возможностей, в частности  проявлять избирательность  к  информации,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уважать частную  жизнь  и  результаты труда  других  людей.</w:t>
      </w:r>
    </w:p>
    <w:p w:rsidR="00285CA1" w:rsidRPr="00E13FC8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иностранного языка на ступени начального общего образования у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85CA1" w:rsidRPr="00E13FC8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культуры своего народа.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285CA1" w:rsidRPr="00E13FC8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13F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5CA1" w:rsidRPr="00E13FC8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>Знакомство на уроках иностранного языка с доступными образцами зарубежного фольклора, выражение своего отношения к литературным героям,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участие в ролевых играх будут способствовать становлению обучающихся как членов гражданского общества.</w:t>
      </w:r>
    </w:p>
    <w:p w:rsidR="00285CA1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5CA1" w:rsidRPr="00E13FC8" w:rsidRDefault="00285CA1" w:rsidP="00285C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Результаты освоения учебного предмета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E13FC8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Работа по учебно-методическому комплексу </w:t>
      </w:r>
      <w:r w:rsidRPr="00E13FC8">
        <w:rPr>
          <w:rFonts w:ascii="Times New Roman" w:hAnsi="Times New Roman" w:cs="Times New Roman"/>
          <w:sz w:val="24"/>
          <w:szCs w:val="24"/>
        </w:rPr>
        <w:t>O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. В. Афанасьевой, И. В. Михеевой “</w:t>
      </w:r>
      <w:r w:rsidRPr="00E13FC8">
        <w:rPr>
          <w:rFonts w:ascii="Times New Roman" w:hAnsi="Times New Roman" w:cs="Times New Roman"/>
          <w:sz w:val="24"/>
          <w:szCs w:val="24"/>
        </w:rPr>
        <w:t>Rainbow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FC8">
        <w:rPr>
          <w:rFonts w:ascii="Times New Roman" w:hAnsi="Times New Roman" w:cs="Times New Roman"/>
          <w:sz w:val="24"/>
          <w:szCs w:val="24"/>
        </w:rPr>
        <w:t>English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” (2 класс) </w:t>
      </w:r>
      <w:proofErr w:type="gramStart"/>
      <w:r w:rsidRPr="00E13FC8">
        <w:rPr>
          <w:rFonts w:ascii="Times New Roman" w:hAnsi="Times New Roman" w:cs="Times New Roman"/>
          <w:sz w:val="24"/>
          <w:szCs w:val="24"/>
          <w:lang w:val="ru-RU"/>
        </w:rPr>
        <w:t>призвана</w:t>
      </w:r>
      <w:proofErr w:type="gramEnd"/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достижение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личностных, метапред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>метных и предметных результатов:</w:t>
      </w:r>
    </w:p>
    <w:p w:rsidR="00285CA1" w:rsidRPr="00E13FC8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C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Содержание учебно-методических комплексов “</w:t>
      </w:r>
      <w:r w:rsidRPr="001B4733">
        <w:rPr>
          <w:rFonts w:ascii="Times New Roman" w:hAnsi="Times New Roman" w:cs="Times New Roman"/>
          <w:sz w:val="24"/>
          <w:szCs w:val="24"/>
        </w:rPr>
        <w:t>Rainbow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</w:rPr>
        <w:t>English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” О.В. Афанасьевой, И.В.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Михеевой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</w:t>
      </w:r>
      <w:r>
        <w:rPr>
          <w:rFonts w:ascii="Times New Roman" w:hAnsi="Times New Roman" w:cs="Times New Roman"/>
          <w:sz w:val="24"/>
          <w:szCs w:val="24"/>
          <w:lang w:val="ru-RU"/>
        </w:rPr>
        <w:t>бучения представлено в учебн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</w:t>
      </w:r>
      <w:r>
        <w:rPr>
          <w:rFonts w:ascii="Times New Roman" w:hAnsi="Times New Roman" w:cs="Times New Roman"/>
          <w:sz w:val="24"/>
          <w:szCs w:val="24"/>
          <w:lang w:val="ru-RU"/>
        </w:rPr>
        <w:t>ать иностранный язык в будущем.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Деятельностный характер освоения содержания учебно-методических комплексов серии“</w:t>
      </w:r>
      <w:r w:rsidRPr="001B4733">
        <w:rPr>
          <w:rFonts w:ascii="Times New Roman" w:hAnsi="Times New Roman" w:cs="Times New Roman"/>
          <w:sz w:val="24"/>
          <w:szCs w:val="24"/>
        </w:rPr>
        <w:t>Rainbow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</w:rPr>
        <w:t>English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 xml:space="preserve"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1B4733">
        <w:rPr>
          <w:rFonts w:ascii="Times New Roman" w:hAnsi="Times New Roman" w:cs="Times New Roman"/>
          <w:sz w:val="24"/>
          <w:szCs w:val="24"/>
          <w:lang w:val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именно: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</w:t>
      </w:r>
      <w:r>
        <w:rPr>
          <w:rFonts w:ascii="Times New Roman" w:hAnsi="Times New Roman" w:cs="Times New Roman"/>
          <w:sz w:val="24"/>
          <w:szCs w:val="24"/>
          <w:lang w:val="ru-RU"/>
        </w:rPr>
        <w:t>лению своим речевым поведением.</w:t>
      </w:r>
      <w:proofErr w:type="gramEnd"/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4733">
        <w:rPr>
          <w:rFonts w:ascii="Times New Roman" w:hAnsi="Times New Roman" w:cs="Times New Roman"/>
          <w:sz w:val="24"/>
          <w:szCs w:val="24"/>
          <w:lang w:val="ru-RU"/>
        </w:rPr>
        <w:t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</w:t>
      </w:r>
      <w:r w:rsidRPr="00E13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285CA1" w:rsidRPr="001B4733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sz w:val="24"/>
          <w:szCs w:val="24"/>
          <w:lang w:val="ru-RU"/>
        </w:rPr>
        <w:t>Ожидается, что учащиеся, по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авершению первого года обучения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смогут демонстрировать следующие 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ы в освоении иностранного языка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Речевая компетенция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85CA1" w:rsidRDefault="00285CA1" w:rsidP="00285CA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составлять небольшое описание предмета, картинки, персонажа;</w:t>
      </w:r>
    </w:p>
    <w:p w:rsidR="00285CA1" w:rsidRDefault="00285CA1" w:rsidP="00285CA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рассказывать о себе, своей семье, друге;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кратко излагать содержание прочитанного текста.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166B0A">
        <w:rPr>
          <w:rFonts w:ascii="Times New Roman" w:hAnsi="Times New Roman" w:cs="Times New Roman"/>
          <w:sz w:val="24"/>
          <w:szCs w:val="24"/>
          <w:lang w:val="ru-RU"/>
        </w:rPr>
        <w:t>услышанное</w:t>
      </w:r>
      <w:proofErr w:type="gramEnd"/>
      <w:r w:rsidRPr="00166B0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5CA1" w:rsidRDefault="00285CA1" w:rsidP="00285CA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использовать зрительные опоры при восприятии на слух текстов, содержащих незнакомые слова.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Чтение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соотносить графический образ английского слова с его звуковым образом;</w:t>
      </w:r>
    </w:p>
    <w:p w:rsidR="00285CA1" w:rsidRDefault="00285CA1" w:rsidP="00285CA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читать вслух небольшой текст, построенный на изученном языковом материале,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соблюдая правила произношения и соответствующую интонацию;</w:t>
      </w:r>
    </w:p>
    <w:p w:rsidR="00285CA1" w:rsidRDefault="00285CA1" w:rsidP="00285CA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находить в тексте необходимую информацию в процессе чтения.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Письмо и письменная речь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выписывать из теста слова, словосочетания и предложения;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в письменной форме кратко отвечать на вопросы к тексту.</w:t>
      </w:r>
    </w:p>
    <w:p w:rsidR="00285CA1" w:rsidRPr="001B4733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Языковая компетенция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каллиграфия, орфография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166B0A">
        <w:rPr>
          <w:rFonts w:ascii="Times New Roman" w:hAnsi="Times New Roman" w:cs="Times New Roman"/>
          <w:sz w:val="24"/>
          <w:szCs w:val="24"/>
          <w:lang w:val="ru-RU"/>
        </w:rPr>
        <w:t>звуко-буквенные</w:t>
      </w:r>
      <w:proofErr w:type="gramEnd"/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соответствия;</w:t>
      </w:r>
    </w:p>
    <w:p w:rsidR="00285CA1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пользоваться английским алфавитом, знать последовательность букв в нём;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списывать текст;</w:t>
      </w:r>
    </w:p>
    <w:p w:rsidR="00285CA1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отличать буквы от знаков транскрипции; вычленять значок апострофа;</w:t>
      </w:r>
    </w:p>
    <w:p w:rsidR="00285CA1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сравнивать и анализировать буквосочетания английского языка;</w:t>
      </w:r>
    </w:p>
    <w:p w:rsidR="00285CA1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группировать слова в соответствии с изученными правилами чтения;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оформлять орфографически наиболее употребительные слова (активный словарь).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Фонетическая сторона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находить в тексте слова с заданным звуком;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вычленять дифтонги;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основные ритмико-интонационные особенности 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66B0A">
        <w:rPr>
          <w:rFonts w:ascii="Times New Roman" w:hAnsi="Times New Roman" w:cs="Times New Roman"/>
          <w:sz w:val="24"/>
          <w:szCs w:val="24"/>
          <w:lang w:val="ru-RU"/>
        </w:rPr>
        <w:t>повествовательное</w:t>
      </w:r>
      <w:proofErr w:type="gramEnd"/>
      <w:r w:rsidRPr="00166B0A">
        <w:rPr>
          <w:rFonts w:ascii="Times New Roman" w:hAnsi="Times New Roman" w:cs="Times New Roman"/>
          <w:sz w:val="24"/>
          <w:szCs w:val="24"/>
          <w:lang w:val="ru-RU"/>
        </w:rPr>
        <w:t>, побудительное, общий и специальные вопросы);</w:t>
      </w:r>
    </w:p>
    <w:p w:rsidR="00285CA1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членить предложения на смысловые группы и интонационно оформлять их;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различать коммуникативные типы предложений по интонации;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соотносить изучаемые слова с их транскрипционным изображением.</w:t>
      </w: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47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285CA1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использовать в речи простейшие устойчивые словосочетания, речевые клише,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оценочную лексику в соответствии с коммуникативной задачей;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использовать в речи элементы речевого этикета, отражающие культуру страны изучаемого языка;</w:t>
      </w:r>
    </w:p>
    <w:p w:rsidR="00285CA1" w:rsidRDefault="00285CA1" w:rsidP="00285CA1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узнавать сложные слова, определять значение незнакомых сложных слов по значению составляющих их основ (</w:t>
      </w:r>
      <w:r w:rsidRPr="00166B0A">
        <w:rPr>
          <w:rFonts w:ascii="Times New Roman" w:hAnsi="Times New Roman" w:cs="Times New Roman"/>
          <w:sz w:val="24"/>
          <w:szCs w:val="24"/>
        </w:rPr>
        <w:t>bedroom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6B0A">
        <w:rPr>
          <w:rFonts w:ascii="Times New Roman" w:hAnsi="Times New Roman" w:cs="Times New Roman"/>
          <w:sz w:val="24"/>
          <w:szCs w:val="24"/>
        </w:rPr>
        <w:t>apple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tree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etc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узнавать конверсивы, выводить их значение (</w:t>
      </w:r>
      <w:r w:rsidRPr="00166B0A">
        <w:rPr>
          <w:rFonts w:ascii="Times New Roman" w:hAnsi="Times New Roman" w:cs="Times New Roman"/>
          <w:sz w:val="24"/>
          <w:szCs w:val="24"/>
        </w:rPr>
        <w:t>chocolate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166B0A">
        <w:rPr>
          <w:rFonts w:ascii="Times New Roman" w:hAnsi="Times New Roman" w:cs="Times New Roman"/>
          <w:sz w:val="24"/>
          <w:szCs w:val="24"/>
        </w:rPr>
        <w:t>chocolate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cake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6B0A">
        <w:rPr>
          <w:rFonts w:ascii="Times New Roman" w:hAnsi="Times New Roman" w:cs="Times New Roman"/>
          <w:sz w:val="24"/>
          <w:szCs w:val="24"/>
        </w:rPr>
        <w:t>water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166B0A">
        <w:rPr>
          <w:rFonts w:ascii="Times New Roman" w:hAnsi="Times New Roman" w:cs="Times New Roman"/>
          <w:sz w:val="24"/>
          <w:szCs w:val="24"/>
        </w:rPr>
        <w:t>to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water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опираться на языковую догадку в процессе чтения и аудирования.</w:t>
      </w:r>
    </w:p>
    <w:p w:rsidR="00285CA1" w:rsidRPr="00410994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использовать в речи основные коммуникативные типы 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410994">
        <w:rPr>
          <w:rFonts w:ascii="Times New Roman" w:hAnsi="Times New Roman" w:cs="Times New Roman"/>
          <w:sz w:val="24"/>
          <w:szCs w:val="24"/>
          <w:lang w:val="ru-RU"/>
        </w:rPr>
        <w:t>повествовательное</w:t>
      </w:r>
      <w:proofErr w:type="gramEnd"/>
      <w:r w:rsidRPr="00410994">
        <w:rPr>
          <w:rFonts w:ascii="Times New Roman" w:hAnsi="Times New Roman" w:cs="Times New Roman"/>
          <w:sz w:val="24"/>
          <w:szCs w:val="24"/>
          <w:lang w:val="ru-RU"/>
        </w:rPr>
        <w:t>, побудительное, вопросительное), соблюдая правильный порядок слов;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(нераспространенные и распространенные) предложения,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предложения с однородными членами, сложноподчиненные предложения;</w:t>
      </w:r>
    </w:p>
    <w:p w:rsidR="00285CA1" w:rsidRPr="00BB6CBA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оперировать в речи сказуемыми разного типа — а) простым глагольным (</w:t>
      </w:r>
      <w:r w:rsidRPr="00166B0A">
        <w:rPr>
          <w:rFonts w:ascii="Times New Roman" w:hAnsi="Times New Roman" w:cs="Times New Roman"/>
          <w:sz w:val="24"/>
          <w:szCs w:val="24"/>
        </w:rPr>
        <w:t>He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reads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);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б) составным именным (</w:t>
      </w:r>
      <w:r w:rsidRPr="00410994">
        <w:rPr>
          <w:rFonts w:ascii="Times New Roman" w:hAnsi="Times New Roman" w:cs="Times New Roman"/>
          <w:sz w:val="24"/>
          <w:szCs w:val="24"/>
        </w:rPr>
        <w:t>He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994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</w:rPr>
        <w:t>pupil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0994">
        <w:rPr>
          <w:rFonts w:ascii="Times New Roman" w:hAnsi="Times New Roman" w:cs="Times New Roman"/>
          <w:sz w:val="24"/>
          <w:szCs w:val="24"/>
        </w:rPr>
        <w:t xml:space="preserve">He is ten.); </w:t>
      </w:r>
      <w:proofErr w:type="spellStart"/>
      <w:r w:rsidRPr="00410994">
        <w:rPr>
          <w:rFonts w:ascii="Times New Roman" w:hAnsi="Times New Roman" w:cs="Times New Roman"/>
          <w:sz w:val="24"/>
          <w:szCs w:val="24"/>
        </w:rPr>
        <w:t>составным</w:t>
      </w:r>
      <w:proofErr w:type="spellEnd"/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94">
        <w:rPr>
          <w:rFonts w:ascii="Times New Roman" w:hAnsi="Times New Roman" w:cs="Times New Roman"/>
          <w:sz w:val="24"/>
          <w:szCs w:val="24"/>
        </w:rPr>
        <w:t>глагольным</w:t>
      </w:r>
      <w:proofErr w:type="spellEnd"/>
      <w:r w:rsidRPr="00410994">
        <w:rPr>
          <w:rFonts w:ascii="Times New Roman" w:hAnsi="Times New Roman" w:cs="Times New Roman"/>
          <w:sz w:val="24"/>
          <w:szCs w:val="24"/>
        </w:rPr>
        <w:t xml:space="preserve"> (I can swim. I</w:t>
      </w:r>
      <w:r w:rsidRPr="00BB6CBA">
        <w:rPr>
          <w:rFonts w:ascii="Times New Roman" w:hAnsi="Times New Roman" w:cs="Times New Roman"/>
          <w:sz w:val="24"/>
          <w:szCs w:val="24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</w:rPr>
        <w:t>like</w:t>
      </w:r>
      <w:r w:rsidRPr="00BB6CBA">
        <w:rPr>
          <w:rFonts w:ascii="Times New Roman" w:hAnsi="Times New Roman" w:cs="Times New Roman"/>
          <w:sz w:val="24"/>
          <w:szCs w:val="24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</w:rPr>
        <w:t>to</w:t>
      </w:r>
      <w:r w:rsidRPr="00BB6CBA">
        <w:rPr>
          <w:rFonts w:ascii="Times New Roman" w:hAnsi="Times New Roman" w:cs="Times New Roman"/>
          <w:sz w:val="24"/>
          <w:szCs w:val="24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</w:rPr>
        <w:t>swim</w:t>
      </w:r>
      <w:r w:rsidRPr="00BB6CBA">
        <w:rPr>
          <w:rFonts w:ascii="Times New Roman" w:hAnsi="Times New Roman" w:cs="Times New Roman"/>
          <w:sz w:val="24"/>
          <w:szCs w:val="24"/>
        </w:rPr>
        <w:t>.);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оперировать в речи безличными предложениями (</w:t>
      </w:r>
      <w:r w:rsidRPr="00166B0A">
        <w:rPr>
          <w:rFonts w:ascii="Times New Roman" w:hAnsi="Times New Roman" w:cs="Times New Roman"/>
          <w:sz w:val="24"/>
          <w:szCs w:val="24"/>
        </w:rPr>
        <w:t>It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is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spring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 образовывать формы единственного и множественного числа существительных;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предлоги для обозначения пространственных соответствий </w:t>
      </w:r>
      <w:proofErr w:type="gramStart"/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410994">
        <w:rPr>
          <w:rFonts w:ascii="Times New Roman" w:hAnsi="Times New Roman" w:cs="Times New Roman"/>
          <w:sz w:val="24"/>
          <w:szCs w:val="24"/>
        </w:rPr>
        <w:t>on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0994">
        <w:rPr>
          <w:rFonts w:ascii="Times New Roman" w:hAnsi="Times New Roman" w:cs="Times New Roman"/>
          <w:sz w:val="24"/>
          <w:szCs w:val="24"/>
        </w:rPr>
        <w:t>in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0994">
        <w:rPr>
          <w:rFonts w:ascii="Times New Roman" w:hAnsi="Times New Roman" w:cs="Times New Roman"/>
          <w:sz w:val="24"/>
          <w:szCs w:val="24"/>
        </w:rPr>
        <w:t>under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0994">
        <w:rPr>
          <w:rFonts w:ascii="Times New Roman" w:hAnsi="Times New Roman" w:cs="Times New Roman"/>
          <w:sz w:val="24"/>
          <w:szCs w:val="24"/>
        </w:rPr>
        <w:t>by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 xml:space="preserve"> оперировать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вопросительными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конструкциями</w:t>
      </w:r>
      <w:r w:rsidRPr="00410994">
        <w:rPr>
          <w:rFonts w:ascii="Times New Roman" w:hAnsi="Times New Roman" w:cs="Times New Roman"/>
          <w:sz w:val="24"/>
          <w:szCs w:val="24"/>
        </w:rPr>
        <w:t xml:space="preserve">: </w:t>
      </w:r>
      <w:r w:rsidRPr="00166B0A">
        <w:rPr>
          <w:rFonts w:ascii="Times New Roman" w:hAnsi="Times New Roman" w:cs="Times New Roman"/>
          <w:sz w:val="24"/>
          <w:szCs w:val="24"/>
        </w:rPr>
        <w:t>What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is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it</w:t>
      </w:r>
      <w:r w:rsidRPr="00410994">
        <w:rPr>
          <w:rFonts w:ascii="Times New Roman" w:hAnsi="Times New Roman" w:cs="Times New Roman"/>
          <w:sz w:val="24"/>
          <w:szCs w:val="24"/>
        </w:rPr>
        <w:t>…?,</w:t>
      </w:r>
      <w:r w:rsidRPr="00166B0A">
        <w:rPr>
          <w:rFonts w:ascii="Times New Roman" w:hAnsi="Times New Roman" w:cs="Times New Roman"/>
          <w:sz w:val="24"/>
          <w:szCs w:val="24"/>
        </w:rPr>
        <w:t>Is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it</w:t>
      </w:r>
      <w:r w:rsidRPr="00410994">
        <w:rPr>
          <w:rFonts w:ascii="Times New Roman" w:hAnsi="Times New Roman" w:cs="Times New Roman"/>
          <w:sz w:val="24"/>
          <w:szCs w:val="24"/>
        </w:rPr>
        <w:t xml:space="preserve">…?, </w:t>
      </w:r>
      <w:r w:rsidRPr="00166B0A">
        <w:rPr>
          <w:rFonts w:ascii="Times New Roman" w:hAnsi="Times New Roman" w:cs="Times New Roman"/>
          <w:sz w:val="24"/>
          <w:szCs w:val="24"/>
        </w:rPr>
        <w:t>Who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is</w:t>
      </w:r>
      <w:r w:rsidRPr="00410994">
        <w:rPr>
          <w:rFonts w:ascii="Times New Roman" w:hAnsi="Times New Roman" w:cs="Times New Roman"/>
          <w:sz w:val="24"/>
          <w:szCs w:val="24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it</w:t>
      </w:r>
      <w:r w:rsidRPr="00410994">
        <w:rPr>
          <w:rFonts w:ascii="Times New Roman" w:hAnsi="Times New Roman" w:cs="Times New Roman"/>
          <w:sz w:val="24"/>
          <w:szCs w:val="24"/>
        </w:rPr>
        <w:t xml:space="preserve">?, Where are you from?, How old are you?, What’s the time?, What’s your name? 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994">
        <w:rPr>
          <w:rFonts w:ascii="Times New Roman" w:hAnsi="Times New Roman" w:cs="Times New Roman"/>
          <w:sz w:val="24"/>
          <w:szCs w:val="24"/>
          <w:lang w:val="ru-RU"/>
        </w:rPr>
        <w:t>отвечать на них.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>использовать в речи личные местоимения;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>оперировать в речи формами неопределённого артикля;</w:t>
      </w:r>
    </w:p>
    <w:p w:rsidR="00285CA1" w:rsidRPr="00410994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речи союз </w:t>
      </w:r>
      <w:r w:rsidRPr="00166B0A">
        <w:rPr>
          <w:rFonts w:ascii="Times New Roman" w:hAnsi="Times New Roman" w:cs="Times New Roman"/>
          <w:sz w:val="24"/>
          <w:szCs w:val="24"/>
        </w:rPr>
        <w:t>or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5CA1" w:rsidRPr="00166B0A" w:rsidRDefault="00285CA1" w:rsidP="00285CA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речи структуру </w:t>
      </w:r>
      <w:r w:rsidRPr="00166B0A">
        <w:rPr>
          <w:rFonts w:ascii="Times New Roman" w:hAnsi="Times New Roman" w:cs="Times New Roman"/>
          <w:sz w:val="24"/>
          <w:szCs w:val="24"/>
        </w:rPr>
        <w:t>I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B0A">
        <w:rPr>
          <w:rFonts w:ascii="Times New Roman" w:hAnsi="Times New Roman" w:cs="Times New Roman"/>
          <w:sz w:val="24"/>
          <w:szCs w:val="24"/>
        </w:rPr>
        <w:t>see</w:t>
      </w:r>
      <w:r w:rsidRPr="00166B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5CA1" w:rsidRPr="00410994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Контроль деятельности учащихся.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994">
        <w:rPr>
          <w:rFonts w:ascii="Times New Roman" w:hAnsi="Times New Roman" w:cs="Times New Roman"/>
          <w:sz w:val="24"/>
          <w:szCs w:val="24"/>
          <w:lang w:val="ru-RU"/>
        </w:rPr>
        <w:t>Контроль уровня сформированности навыков и умений учащихся на первой ступени обучения направлен, прежде всего, на выявление достижений школьников. Объектами контроля являются 4 вида деятельности: чтение, говорение, письмо и аудирование. Новые формы оценки учебных достижений диктуют необходимость уже со второго класса начать системную и последовательную подготовку к сдаче централизованных тестирований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33">
        <w:rPr>
          <w:rFonts w:ascii="Times New Roman" w:hAnsi="Times New Roman" w:cs="Times New Roman"/>
          <w:sz w:val="24"/>
          <w:szCs w:val="24"/>
          <w:lang w:val="ru-RU"/>
        </w:rPr>
        <w:t>окончании выпускных классов (начальная школа – 4 класс, основная школа – 9 класс и старшая школа – 11 класс). Во втором классе для проведения контроля служат диагностические тестовые задания, которые используются в классе при проведении рубежного контроля по окончании изучения темы, а также самостоятельно в целях самопроверки, самоконтроля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Default="00285CA1" w:rsidP="0028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5CA1" w:rsidRPr="00B30AE6" w:rsidRDefault="00285CA1" w:rsidP="00285CA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lang w:val="ru-RU"/>
        </w:rPr>
        <w:t>Содержание  рабочей программы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85CA1" w:rsidRPr="00B30AE6" w:rsidRDefault="00285CA1" w:rsidP="00285C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.</w:t>
      </w:r>
      <w:r w:rsidRPr="00B30AE6">
        <w:rPr>
          <w:rFonts w:ascii="Times New Roman" w:hAnsi="Times New Roman"/>
          <w:b/>
          <w:sz w:val="24"/>
          <w:szCs w:val="24"/>
          <w:lang w:val="ru-RU"/>
        </w:rPr>
        <w:t>Содержание обучения включает следующие компоненты: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0"/>
          <w:lang w:val="ru-RU"/>
        </w:rPr>
        <w:t>1</w:t>
      </w:r>
      <w:r w:rsidRPr="00B30AE6">
        <w:rPr>
          <w:rFonts w:ascii="Times New Roman" w:hAnsi="Times New Roman"/>
          <w:sz w:val="24"/>
          <w:szCs w:val="24"/>
          <w:lang w:val="ru-RU"/>
        </w:rPr>
        <w:t>)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сферы общения (темы, ситуации, тексты);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2)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навыки и умения коммуникативной компетенции: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—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речевая компетенция (умения аудирования, чтения, говорения, письменной речи на начальном уровне);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lastRenderedPageBreak/>
        <w:t>—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—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—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учебно-познавательная компетенция (общие и специальные учебные навыки, приемы учебной работы);</w:t>
      </w:r>
    </w:p>
    <w:p w:rsidR="00285CA1" w:rsidRPr="00B30AE6" w:rsidRDefault="00285CA1" w:rsidP="00285CA1">
      <w:pPr>
        <w:pStyle w:val="a3"/>
        <w:spacing w:line="36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—</w:t>
      </w:r>
      <w:r w:rsidRPr="00D65C04">
        <w:rPr>
          <w:rFonts w:ascii="Times New Roman" w:hAnsi="Times New Roman"/>
          <w:sz w:val="24"/>
          <w:szCs w:val="24"/>
        </w:rPr>
        <w:t> </w:t>
      </w:r>
      <w:r w:rsidRPr="00B30AE6">
        <w:rPr>
          <w:rFonts w:ascii="Times New Roman" w:hAnsi="Times New Roman"/>
          <w:sz w:val="24"/>
          <w:szCs w:val="24"/>
          <w:lang w:val="ru-RU"/>
        </w:rPr>
        <w:t>компенсаторная компетенция (знание приемов компенсации и компенсаторные умения).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lang w:val="ru-RU"/>
        </w:rPr>
        <w:t>Предметное содержание</w:t>
      </w:r>
      <w:r w:rsidRPr="00B30A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E6">
        <w:rPr>
          <w:rFonts w:ascii="Times New Roman" w:hAnsi="Times New Roman"/>
          <w:b/>
          <w:sz w:val="24"/>
          <w:szCs w:val="24"/>
          <w:lang w:val="ru-RU"/>
        </w:rPr>
        <w:t>устной и письменной речи</w:t>
      </w:r>
      <w:r w:rsidRPr="00B30AE6">
        <w:rPr>
          <w:rFonts w:ascii="Times New Roman" w:hAnsi="Times New Roman"/>
          <w:sz w:val="24"/>
          <w:szCs w:val="24"/>
          <w:lang w:val="ru-RU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Знакомство</w:t>
      </w:r>
      <w:r w:rsidRPr="00B30AE6">
        <w:rPr>
          <w:rFonts w:ascii="Times New Roman" w:hAnsi="Times New Roman"/>
          <w:sz w:val="24"/>
          <w:szCs w:val="24"/>
          <w:lang w:val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Я и моя семья</w:t>
      </w:r>
      <w:r w:rsidRPr="00B30AE6">
        <w:rPr>
          <w:rFonts w:ascii="Times New Roman" w:hAnsi="Times New Roman"/>
          <w:sz w:val="24"/>
          <w:szCs w:val="24"/>
          <w:lang w:val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Мир вокруг нас</w:t>
      </w:r>
      <w:r w:rsidRPr="00B30AE6">
        <w:rPr>
          <w:rFonts w:ascii="Times New Roman" w:hAnsi="Times New Roman"/>
          <w:sz w:val="24"/>
          <w:szCs w:val="24"/>
          <w:lang w:val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Мир моих увлечений</w:t>
      </w:r>
      <w:r w:rsidRPr="00B30AE6">
        <w:rPr>
          <w:rFonts w:ascii="Times New Roman" w:hAnsi="Times New Roman"/>
          <w:sz w:val="24"/>
          <w:szCs w:val="24"/>
          <w:lang w:val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Городские здания, дом, жилище</w:t>
      </w:r>
      <w:r w:rsidRPr="00B30AE6">
        <w:rPr>
          <w:rFonts w:ascii="Times New Roman" w:hAnsi="Times New Roman"/>
          <w:sz w:val="24"/>
          <w:szCs w:val="24"/>
          <w:lang w:val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Школа, каникулы</w:t>
      </w:r>
      <w:r w:rsidRPr="00B30AE6">
        <w:rPr>
          <w:rFonts w:ascii="Times New Roman" w:hAnsi="Times New Roman"/>
          <w:sz w:val="24"/>
          <w:szCs w:val="24"/>
          <w:lang w:val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Путешествия</w:t>
      </w:r>
      <w:r w:rsidRPr="00B30AE6">
        <w:rPr>
          <w:rFonts w:ascii="Times New Roman" w:hAnsi="Times New Roman"/>
          <w:sz w:val="24"/>
          <w:szCs w:val="24"/>
          <w:lang w:val="ru-RU"/>
        </w:rPr>
        <w:t>. Путешествия поездом, самолетом, автобусом. Выезд за город. Путешествия к морю</w:t>
      </w:r>
      <w:proofErr w:type="gramStart"/>
      <w:r w:rsidRPr="00B30AE6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B30AE6">
        <w:rPr>
          <w:rFonts w:ascii="Times New Roman" w:hAnsi="Times New Roman"/>
          <w:sz w:val="24"/>
          <w:szCs w:val="24"/>
          <w:lang w:val="ru-RU"/>
        </w:rPr>
        <w:t xml:space="preserve"> в другие города. Планирование поездок. Гостиницы.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Человек и его мир</w:t>
      </w:r>
      <w:r w:rsidRPr="00B30AE6">
        <w:rPr>
          <w:rFonts w:ascii="Times New Roman" w:hAnsi="Times New Roman"/>
          <w:sz w:val="24"/>
          <w:szCs w:val="24"/>
          <w:lang w:val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t>Здоровье и еда</w:t>
      </w:r>
      <w:r w:rsidRPr="00B30AE6">
        <w:rPr>
          <w:rFonts w:ascii="Times New Roman" w:hAnsi="Times New Roman"/>
          <w:sz w:val="24"/>
          <w:szCs w:val="24"/>
          <w:lang w:val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Страны и города, континенты</w:t>
      </w:r>
      <w:r w:rsidRPr="00B30AE6">
        <w:rPr>
          <w:rFonts w:ascii="Times New Roman" w:hAnsi="Times New Roman"/>
          <w:sz w:val="24"/>
          <w:szCs w:val="24"/>
          <w:lang w:val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285CA1" w:rsidRPr="00B30AE6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u w:val="single"/>
          <w:lang w:val="ru-RU"/>
        </w:rPr>
        <w:t>Раздел 1. Знакомство</w:t>
      </w:r>
      <w:r w:rsidRPr="00B30AE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85CA1" w:rsidRPr="00B30AE6" w:rsidRDefault="00285CA1" w:rsidP="00285C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lang w:val="ru-RU"/>
        </w:rPr>
        <w:t>В результате изучения данной темы  обучающиеся: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ведут элементарный этикетный диалог приветствия, знакомства;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знакомятся со странами изучаемого языка; 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знакомятся с интернациональными словами;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определяют свои мотивы изучения английского языка; 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воспринимают на слух диалоги с опорой на зрительную  наглядность; 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разыгрывают этикетные диалоги на тему «Знакомство»  по образцу; 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знакомятся с английскими согласными  и гласными буквами, особенностями их  чтения,  транскрипционным обозначением;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учатся соглашаться и не соглашаться, используя слова  </w:t>
      </w:r>
      <w:r w:rsidRPr="00285CA1">
        <w:rPr>
          <w:rFonts w:ascii="Times New Roman" w:hAnsi="Times New Roman"/>
          <w:sz w:val="24"/>
          <w:szCs w:val="24"/>
        </w:rPr>
        <w:t>yes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285CA1">
        <w:rPr>
          <w:rFonts w:ascii="Times New Roman" w:hAnsi="Times New Roman"/>
          <w:sz w:val="24"/>
          <w:szCs w:val="24"/>
        </w:rPr>
        <w:t>n</w:t>
      </w:r>
      <w:proofErr w:type="gramEnd"/>
      <w:r w:rsidRPr="00285CA1">
        <w:rPr>
          <w:rFonts w:ascii="Times New Roman" w:hAnsi="Times New Roman"/>
          <w:sz w:val="24"/>
          <w:szCs w:val="24"/>
          <w:lang w:val="ru-RU"/>
        </w:rPr>
        <w:t>о;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знакомятся с устойчивым лексическим сочетанием </w:t>
      </w:r>
      <w:r w:rsidRPr="00285CA1">
        <w:rPr>
          <w:rFonts w:ascii="Times New Roman" w:hAnsi="Times New Roman"/>
          <w:sz w:val="24"/>
          <w:szCs w:val="24"/>
        </w:rPr>
        <w:t>Nice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85CA1">
        <w:rPr>
          <w:rFonts w:ascii="Times New Roman" w:hAnsi="Times New Roman"/>
          <w:sz w:val="24"/>
          <w:szCs w:val="24"/>
        </w:rPr>
        <w:t>to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sz w:val="24"/>
          <w:szCs w:val="24"/>
        </w:rPr>
        <w:t>meet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sz w:val="24"/>
          <w:szCs w:val="24"/>
        </w:rPr>
        <w:t>you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и особенностями его употребления;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работают над совершенствованием произносительных  навыков (имитационные упражнения);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учатся оперировать вопросительной конструкцией  </w:t>
      </w:r>
      <w:r w:rsidRPr="00285CA1">
        <w:rPr>
          <w:rFonts w:ascii="Times New Roman" w:hAnsi="Times New Roman"/>
          <w:sz w:val="24"/>
          <w:szCs w:val="24"/>
        </w:rPr>
        <w:t>What</w:t>
      </w:r>
      <w:r w:rsidRPr="00285CA1">
        <w:rPr>
          <w:rFonts w:ascii="Times New Roman" w:hAnsi="Times New Roman"/>
          <w:sz w:val="24"/>
          <w:szCs w:val="24"/>
          <w:lang w:val="ru-RU"/>
        </w:rPr>
        <w:t>’</w:t>
      </w:r>
      <w:r w:rsidRPr="00285CA1">
        <w:rPr>
          <w:rFonts w:ascii="Times New Roman" w:hAnsi="Times New Roman"/>
          <w:sz w:val="24"/>
          <w:szCs w:val="24"/>
        </w:rPr>
        <w:t>s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sz w:val="24"/>
          <w:szCs w:val="24"/>
        </w:rPr>
        <w:t>your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sz w:val="24"/>
          <w:szCs w:val="24"/>
        </w:rPr>
        <w:t>name</w:t>
      </w:r>
      <w:r w:rsidRPr="00285CA1">
        <w:rPr>
          <w:rFonts w:ascii="Times New Roman" w:hAnsi="Times New Roman"/>
          <w:sz w:val="24"/>
          <w:szCs w:val="24"/>
          <w:lang w:val="ru-RU"/>
        </w:rPr>
        <w:t>?;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ведут этикетные диалоги на основе структурно-функциональной опоры;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слушают, разучивают и поют песенку-приветствие;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разыгрывают микродиалог на тему «Знакомство» без опоры;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учатся подбирать лексические единицы для описания картинки;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различают на слух схожие звуки английского языка;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учатся находить слова, в которых встречается определенный звук;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lastRenderedPageBreak/>
        <w:t>учатся писать изученные английские буквы и слова;</w:t>
      </w:r>
    </w:p>
    <w:p w:rsidR="00285CA1" w:rsidRPr="00285CA1" w:rsidRDefault="00285CA1" w:rsidP="00285CA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знакомятся с особенностями употребления в речи английских имен и фамилий;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u w:val="single"/>
          <w:lang w:val="ru-RU"/>
        </w:rPr>
        <w:t>Раздел 2. Мир вокруг нас</w:t>
      </w:r>
      <w:r w:rsidRPr="00B30AE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u w:val="single"/>
          <w:lang w:val="ru-RU"/>
        </w:rPr>
        <w:t>Мир вокруг нас.</w:t>
      </w:r>
      <w:r w:rsidRPr="00B30AE6">
        <w:rPr>
          <w:rFonts w:ascii="Times New Roman" w:hAnsi="Times New Roman"/>
          <w:sz w:val="24"/>
          <w:szCs w:val="24"/>
          <w:lang w:val="ru-RU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</w:t>
      </w:r>
    </w:p>
    <w:p w:rsidR="00285CA1" w:rsidRPr="00B30AE6" w:rsidRDefault="00285CA1" w:rsidP="00285C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30AE6">
        <w:rPr>
          <w:rFonts w:ascii="Times New Roman" w:hAnsi="Times New Roman"/>
          <w:sz w:val="24"/>
          <w:szCs w:val="24"/>
          <w:lang w:val="ru-RU"/>
        </w:rPr>
        <w:t>Мир моих увлечений.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285CA1" w:rsidRPr="00B30AE6" w:rsidRDefault="00285CA1" w:rsidP="00285C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lang w:val="ru-RU"/>
        </w:rPr>
        <w:t>В результате изучения данного раздела   обучающиеся</w:t>
      </w:r>
      <w:proofErr w:type="gramStart"/>
      <w:r w:rsidRPr="00B30AE6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учатся представлять людей друг другу;</w:t>
      </w:r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знакомятся с сочетанием букв ее, особенностями его чтения, транскрипционным обозначением, учатся его произносить; учатся оперировать вопросительной конструкцией How are you? при ведении этикетного диалога;</w:t>
      </w:r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разыгрывают этикетные диалоги на основе диалога-образца;</w:t>
      </w:r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знакомятся с сочетанием букв sh, особенностями его чтения, транскрипционным обозначением, учатся его произносить; описывают картинки с использованием фразы I can see с опорой на образец;</w:t>
      </w:r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знакомятся с неопределенным артиклем в английском языке;</w:t>
      </w:r>
    </w:p>
    <w:p w:rsidR="00285CA1" w:rsidRPr="00EF6B49" w:rsidRDefault="00285CA1" w:rsidP="00285CA1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B49">
        <w:rPr>
          <w:rFonts w:ascii="Times New Roman" w:hAnsi="Times New Roman" w:cs="Times New Roman"/>
          <w:sz w:val="24"/>
          <w:szCs w:val="24"/>
        </w:rPr>
        <w:t>описывают картинку с изображением животных; знакомятся с соединительным союзом and, учатся его использовать в предложениях с однородными членами;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знакомятся с сочетанием букв </w:t>
      </w:r>
      <w:r w:rsidRPr="00285CA1">
        <w:rPr>
          <w:rFonts w:ascii="Times New Roman" w:hAnsi="Times New Roman"/>
          <w:sz w:val="24"/>
          <w:szCs w:val="24"/>
        </w:rPr>
        <w:t>ck</w:t>
      </w:r>
      <w:r w:rsidRPr="00285CA1">
        <w:rPr>
          <w:rFonts w:ascii="Times New Roman" w:hAnsi="Times New Roman"/>
          <w:sz w:val="24"/>
          <w:szCs w:val="24"/>
          <w:lang w:val="ru-RU"/>
        </w:rPr>
        <w:t>, особенностями его чтения, транскрипционным обозначением, учатся его произносить;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выполняют задание на аудирование с пониманием основного содержания с опорой на картинку;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выражать коммуникативные намерения;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учатся обозначать размер предметов с использованием лексических единиц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big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small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>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осуществляют рефлексию, определяя, чему они уже научились;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давать оценочные характеристики людям и предметам;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учатся использовать в речи </w:t>
      </w:r>
      <w:proofErr w:type="gramStart"/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личное</w:t>
      </w:r>
      <w:proofErr w:type="gramEnd"/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местоимении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>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называть предмет и давать его характеристику;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учатся использовать в речи 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вопросительную конструкцию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What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is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>?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знакомятся </w:t>
      </w:r>
      <w:r w:rsidRPr="00285CA1">
        <w:rPr>
          <w:rFonts w:ascii="Times New Roman" w:hAnsi="Times New Roman"/>
          <w:color w:val="000000"/>
          <w:sz w:val="24"/>
          <w:szCs w:val="24"/>
        </w:rPr>
        <w:t>c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сочетанием букв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85CA1">
        <w:rPr>
          <w:rFonts w:ascii="Times New Roman" w:hAnsi="Times New Roman"/>
          <w:i/>
          <w:color w:val="000000"/>
          <w:sz w:val="24"/>
          <w:szCs w:val="24"/>
        </w:rPr>
        <w:t>ar</w:t>
      </w:r>
      <w:proofErr w:type="spellEnd"/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читают небольшой текст, построенный на изученной лексике;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выполняют задание на аудирование текста с пониманием основного содержания услышанного с опорой на картинку;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прогнозировать содержание и структуру высказывания;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выполняют аудирование текста с пониманием основного содержания услышанного с опорой на картинку;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извлекают информацию из текста, необходимую для его соотнесения с картинкой;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подбирать адекватную реплику-стимул к имеющейся реплике-реакции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ведут диалоги с опорой на образец;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учатся оперировать в речи английскими местоимениями (</w:t>
      </w:r>
      <w:r w:rsidRPr="00285CA1">
        <w:rPr>
          <w:rFonts w:ascii="Times New Roman" w:hAnsi="Times New Roman"/>
          <w:color w:val="000000"/>
          <w:sz w:val="24"/>
          <w:szCs w:val="24"/>
        </w:rPr>
        <w:t>I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85CA1">
        <w:rPr>
          <w:rFonts w:ascii="Times New Roman" w:hAnsi="Times New Roman"/>
          <w:color w:val="000000"/>
          <w:sz w:val="24"/>
          <w:szCs w:val="24"/>
        </w:rPr>
        <w:t>he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85CA1">
        <w:rPr>
          <w:rFonts w:ascii="Times New Roman" w:hAnsi="Times New Roman"/>
          <w:color w:val="000000"/>
          <w:sz w:val="24"/>
          <w:szCs w:val="24"/>
        </w:rPr>
        <w:t>she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85CA1">
        <w:rPr>
          <w:rFonts w:ascii="Times New Roman" w:hAnsi="Times New Roman"/>
          <w:color w:val="000000"/>
          <w:sz w:val="24"/>
          <w:szCs w:val="24"/>
        </w:rPr>
        <w:t>it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285CA1" w:rsidRPr="00285CA1" w:rsidRDefault="00285CA1" w:rsidP="00285C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знакомятся с лексическими единицами по теме «Семья»</w:t>
      </w:r>
    </w:p>
    <w:p w:rsidR="00285CA1" w:rsidRPr="00B30AE6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 3. </w:t>
      </w: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Мир моих увлечений.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</w:t>
      </w: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85CA1" w:rsidRPr="00B30AE6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5CA1" w:rsidRPr="00B30AE6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sz w:val="24"/>
          <w:szCs w:val="24"/>
          <w:lang w:val="ru-RU"/>
        </w:rPr>
        <w:t xml:space="preserve">В результате изучения данного </w:t>
      </w:r>
      <w:proofErr w:type="gramStart"/>
      <w:r w:rsidRPr="00B30AE6">
        <w:rPr>
          <w:rFonts w:ascii="Times New Roman" w:hAnsi="Times New Roman"/>
          <w:b/>
          <w:sz w:val="24"/>
          <w:szCs w:val="24"/>
          <w:lang w:val="ru-RU"/>
        </w:rPr>
        <w:t>раздела</w:t>
      </w:r>
      <w:proofErr w:type="gramEnd"/>
      <w:r w:rsidRPr="00B30AE6">
        <w:rPr>
          <w:rFonts w:ascii="Times New Roman" w:hAnsi="Times New Roman"/>
          <w:b/>
          <w:sz w:val="24"/>
          <w:szCs w:val="24"/>
          <w:lang w:val="ru-RU"/>
        </w:rPr>
        <w:t xml:space="preserve">   обучающиеся должны знать и уметь: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Рассказать о своих родных;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lastRenderedPageBreak/>
        <w:t>Употреблять личные местоимения;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2 типа чтения гласных Аа, Ее;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словосочетания по модели </w:t>
      </w:r>
      <w:proofErr w:type="spellStart"/>
      <w:r w:rsidRPr="00285CA1">
        <w:rPr>
          <w:rFonts w:ascii="Times New Roman" w:hAnsi="Times New Roman"/>
          <w:i/>
          <w:sz w:val="24"/>
          <w:szCs w:val="24"/>
        </w:rPr>
        <w:t>Adj</w:t>
      </w:r>
      <w:proofErr w:type="spellEnd"/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+ </w:t>
      </w:r>
      <w:r w:rsidRPr="00285CA1">
        <w:rPr>
          <w:rFonts w:ascii="Times New Roman" w:hAnsi="Times New Roman"/>
          <w:i/>
          <w:sz w:val="24"/>
          <w:szCs w:val="24"/>
        </w:rPr>
        <w:t>N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; использование сочинительного союза </w:t>
      </w:r>
      <w:r w:rsidRPr="00285CA1">
        <w:rPr>
          <w:rFonts w:ascii="Times New Roman" w:hAnsi="Times New Roman"/>
          <w:i/>
          <w:sz w:val="24"/>
          <w:szCs w:val="24"/>
        </w:rPr>
        <w:t>and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;  использование личных местоимений </w:t>
      </w:r>
      <w:r w:rsidRPr="00285CA1">
        <w:rPr>
          <w:rFonts w:ascii="Times New Roman" w:hAnsi="Times New Roman"/>
          <w:i/>
          <w:sz w:val="24"/>
          <w:szCs w:val="24"/>
        </w:rPr>
        <w:t>he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85CA1">
        <w:rPr>
          <w:rFonts w:ascii="Times New Roman" w:hAnsi="Times New Roman"/>
          <w:i/>
          <w:sz w:val="24"/>
          <w:szCs w:val="24"/>
        </w:rPr>
        <w:t>she</w:t>
      </w:r>
      <w:r w:rsidRPr="00285CA1">
        <w:rPr>
          <w:rFonts w:ascii="Times New Roman" w:hAnsi="Times New Roman"/>
          <w:sz w:val="24"/>
          <w:szCs w:val="24"/>
          <w:lang w:val="ru-RU"/>
        </w:rPr>
        <w:t>;  звук [</w:t>
      </w:r>
      <w:proofErr w:type="spellStart"/>
      <w:r w:rsidRPr="00285CA1">
        <w:rPr>
          <w:rFonts w:ascii="Times New Roman" w:hAnsi="Times New Roman"/>
          <w:sz w:val="24"/>
          <w:szCs w:val="24"/>
        </w:rPr>
        <w:t>ju</w:t>
      </w:r>
      <w:proofErr w:type="spellEnd"/>
      <w:r w:rsidRPr="00285CA1">
        <w:rPr>
          <w:rFonts w:ascii="Times New Roman" w:hAnsi="Times New Roman"/>
          <w:sz w:val="24"/>
          <w:szCs w:val="24"/>
          <w:lang w:val="ru-RU"/>
        </w:rPr>
        <w:t xml:space="preserve">:],  </w:t>
      </w:r>
      <w:proofErr w:type="gramStart"/>
      <w:r w:rsidRPr="00285CA1">
        <w:rPr>
          <w:rFonts w:ascii="Times New Roman" w:hAnsi="Times New Roman"/>
          <w:sz w:val="24"/>
          <w:szCs w:val="24"/>
          <w:lang w:val="ru-RU"/>
        </w:rPr>
        <w:t>использовании</w:t>
      </w:r>
      <w:proofErr w:type="gramEnd"/>
      <w:r w:rsidRPr="00285CA1">
        <w:rPr>
          <w:rFonts w:ascii="Times New Roman" w:hAnsi="Times New Roman"/>
          <w:sz w:val="24"/>
          <w:szCs w:val="24"/>
          <w:lang w:val="ru-RU"/>
        </w:rPr>
        <w:t xml:space="preserve"> структуры </w:t>
      </w:r>
      <w:r w:rsidRPr="00285CA1">
        <w:rPr>
          <w:rFonts w:ascii="Times New Roman" w:hAnsi="Times New Roman"/>
          <w:i/>
          <w:sz w:val="24"/>
          <w:szCs w:val="24"/>
        </w:rPr>
        <w:t>can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see</w:t>
      </w:r>
      <w:r w:rsidRPr="00285CA1">
        <w:rPr>
          <w:rFonts w:ascii="Times New Roman" w:hAnsi="Times New Roman"/>
          <w:sz w:val="24"/>
          <w:szCs w:val="24"/>
          <w:lang w:val="ru-RU"/>
        </w:rPr>
        <w:t>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глагол </w:t>
      </w:r>
      <w:r w:rsidRPr="00285CA1">
        <w:rPr>
          <w:rFonts w:ascii="Times New Roman" w:hAnsi="Times New Roman"/>
          <w:i/>
          <w:sz w:val="24"/>
          <w:szCs w:val="24"/>
        </w:rPr>
        <w:t>to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be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во множественном и единственном числе (кроме 3-го лица множественного числа);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 краткие варианты этих форм;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общие вопросы с глаголом </w:t>
      </w:r>
      <w:r w:rsidRPr="00285CA1">
        <w:rPr>
          <w:rFonts w:ascii="Times New Roman" w:hAnsi="Times New Roman"/>
          <w:i/>
          <w:sz w:val="24"/>
          <w:szCs w:val="24"/>
        </w:rPr>
        <w:t>to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be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во множественном числе, 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 писать слова, короткие вопросы с глаголом </w:t>
      </w:r>
      <w:r w:rsidRPr="00285CA1">
        <w:rPr>
          <w:rFonts w:ascii="Times New Roman" w:hAnsi="Times New Roman"/>
          <w:i/>
          <w:sz w:val="24"/>
          <w:szCs w:val="24"/>
        </w:rPr>
        <w:t>to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be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явление многозначности на примере лексической единицы </w:t>
      </w:r>
      <w:r w:rsidRPr="00285CA1">
        <w:rPr>
          <w:rFonts w:ascii="Times New Roman" w:hAnsi="Times New Roman"/>
          <w:i/>
          <w:sz w:val="24"/>
          <w:szCs w:val="24"/>
        </w:rPr>
        <w:t>where</w:t>
      </w:r>
      <w:r w:rsidRPr="00285CA1">
        <w:rPr>
          <w:rFonts w:ascii="Times New Roman" w:hAnsi="Times New Roman"/>
          <w:sz w:val="24"/>
          <w:szCs w:val="24"/>
          <w:lang w:val="ru-RU"/>
        </w:rPr>
        <w:t>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структура  </w:t>
      </w:r>
      <w:r w:rsidRPr="00285CA1">
        <w:rPr>
          <w:rFonts w:ascii="Times New Roman" w:hAnsi="Times New Roman"/>
          <w:i/>
          <w:sz w:val="24"/>
          <w:szCs w:val="24"/>
        </w:rPr>
        <w:t>Where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are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you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from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>?</w:t>
      </w:r>
      <w:r w:rsidRPr="00285CA1">
        <w:rPr>
          <w:rFonts w:ascii="Times New Roman" w:hAnsi="Times New Roman"/>
          <w:sz w:val="24"/>
          <w:szCs w:val="24"/>
          <w:lang w:val="ru-RU"/>
        </w:rPr>
        <w:t>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буквосочетание </w:t>
      </w:r>
      <w:proofErr w:type="spellStart"/>
      <w:r w:rsidRPr="00285CA1">
        <w:rPr>
          <w:rFonts w:ascii="Times New Roman" w:hAnsi="Times New Roman"/>
          <w:i/>
          <w:sz w:val="24"/>
          <w:szCs w:val="24"/>
        </w:rPr>
        <w:t>th</w:t>
      </w:r>
      <w:proofErr w:type="spellEnd"/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sz w:val="24"/>
          <w:szCs w:val="24"/>
          <w:lang w:val="ru-RU"/>
        </w:rPr>
        <w:t>[</w:t>
      </w:r>
      <w:r w:rsidRPr="00285CA1">
        <w:rPr>
          <w:rFonts w:ascii="Times New Roman" w:hAnsi="Times New Roman"/>
          <w:sz w:val="24"/>
          <w:szCs w:val="24"/>
        </w:rPr>
        <w:t>D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] и  местоимение </w:t>
      </w:r>
      <w:r w:rsidRPr="00285CA1">
        <w:rPr>
          <w:rFonts w:ascii="Times New Roman" w:hAnsi="Times New Roman"/>
          <w:i/>
          <w:sz w:val="24"/>
          <w:szCs w:val="24"/>
        </w:rPr>
        <w:t>they</w:t>
      </w:r>
      <w:r w:rsidRPr="00285CA1">
        <w:rPr>
          <w:rFonts w:ascii="Times New Roman" w:hAnsi="Times New Roman"/>
          <w:sz w:val="24"/>
          <w:szCs w:val="24"/>
          <w:lang w:val="ru-RU"/>
        </w:rPr>
        <w:t>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читать слова с одинаковыми гласными буквами в </w:t>
      </w:r>
      <w:r w:rsidRPr="00285CA1">
        <w:rPr>
          <w:rFonts w:ascii="Times New Roman" w:hAnsi="Times New Roman"/>
          <w:sz w:val="24"/>
          <w:szCs w:val="24"/>
        </w:rPr>
        <w:t>I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85CA1">
        <w:rPr>
          <w:rFonts w:ascii="Times New Roman" w:hAnsi="Times New Roman"/>
          <w:sz w:val="24"/>
          <w:szCs w:val="24"/>
        </w:rPr>
        <w:t>II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типах слога, с опорой на графическое изображение транскрипционного знака;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 написание буквосочетаний, слов, фраз;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чтение буквосочетания </w:t>
      </w:r>
      <w:proofErr w:type="spellStart"/>
      <w:r w:rsidRPr="00285CA1">
        <w:rPr>
          <w:rFonts w:ascii="Times New Roman" w:hAnsi="Times New Roman"/>
          <w:i/>
          <w:sz w:val="24"/>
          <w:szCs w:val="24"/>
        </w:rPr>
        <w:t>th</w:t>
      </w:r>
      <w:proofErr w:type="spellEnd"/>
      <w:r w:rsidRPr="00285CA1">
        <w:rPr>
          <w:rFonts w:ascii="Times New Roman" w:hAnsi="Times New Roman"/>
          <w:sz w:val="24"/>
          <w:szCs w:val="24"/>
          <w:lang w:val="ru-RU"/>
        </w:rPr>
        <w:t>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>чтение словосочетания и предложения с новыми словами;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 xml:space="preserve">структура  </w:t>
      </w:r>
      <w:r w:rsidRPr="00285CA1">
        <w:rPr>
          <w:rFonts w:ascii="Times New Roman" w:hAnsi="Times New Roman"/>
          <w:i/>
          <w:sz w:val="24"/>
          <w:szCs w:val="24"/>
        </w:rPr>
        <w:t>How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old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are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you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>?</w:t>
      </w:r>
      <w:r w:rsidRPr="00285CA1">
        <w:rPr>
          <w:rFonts w:ascii="Times New Roman" w:hAnsi="Times New Roman"/>
          <w:sz w:val="24"/>
          <w:szCs w:val="24"/>
          <w:lang w:val="ru-RU"/>
        </w:rPr>
        <w:t>, использование  её в речи;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знать числительные 1—12, использование их в речи;</w:t>
      </w:r>
    </w:p>
    <w:p w:rsidR="00285CA1" w:rsidRPr="00285CA1" w:rsidRDefault="00285CA1" w:rsidP="00285CA1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85CA1">
        <w:rPr>
          <w:rFonts w:ascii="Times New Roman" w:hAnsi="Times New Roman"/>
          <w:sz w:val="24"/>
          <w:szCs w:val="24"/>
          <w:lang w:val="ru-RU"/>
        </w:rPr>
        <w:t>воспринимать  на слух микроситуации;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>отвечать  на вопросы, используя зрительную опору;</w:t>
      </w:r>
      <w:r w:rsidRPr="00285CA1">
        <w:rPr>
          <w:rFonts w:ascii="Times New Roman" w:hAnsi="Times New Roman"/>
          <w:sz w:val="24"/>
          <w:szCs w:val="24"/>
          <w:lang w:val="ru-RU"/>
        </w:rPr>
        <w:br/>
        <w:t xml:space="preserve">использовать  в речи формы глагола </w:t>
      </w:r>
      <w:r w:rsidRPr="00285CA1">
        <w:rPr>
          <w:rFonts w:ascii="Times New Roman" w:hAnsi="Times New Roman"/>
          <w:i/>
          <w:sz w:val="24"/>
          <w:szCs w:val="24"/>
        </w:rPr>
        <w:t>to</w:t>
      </w:r>
      <w:r w:rsidRPr="00285C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sz w:val="24"/>
          <w:szCs w:val="24"/>
        </w:rPr>
        <w:t>be</w:t>
      </w:r>
      <w:r w:rsidRPr="00285CA1">
        <w:rPr>
          <w:rFonts w:ascii="Times New Roman" w:hAnsi="Times New Roman"/>
          <w:sz w:val="24"/>
          <w:szCs w:val="24"/>
          <w:lang w:val="ru-RU"/>
        </w:rPr>
        <w:t xml:space="preserve"> и формы личных местоимений в общем падеже; осуществлять  рефлексию, определяя, где  допущены  ошибки.</w:t>
      </w:r>
    </w:p>
    <w:p w:rsidR="00433F33" w:rsidRDefault="00433F33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33F33" w:rsidRDefault="00433F33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285C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4. Человек и его мир.</w:t>
      </w: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Человек и его мир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Путешествия. Путешествия поездом, самолетом, автобусом. Выезд за город. Путешествия к морю</w:t>
      </w:r>
      <w:proofErr w:type="gramStart"/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другие города. Планирование поездок. Гостиницы.</w:t>
      </w:r>
    </w:p>
    <w:p w:rsidR="00285CA1" w:rsidRP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285CA1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85CA1" w:rsidRPr="00B30AE6" w:rsidRDefault="00285CA1" w:rsidP="00285C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30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результате изучения данного </w:t>
      </w:r>
      <w:proofErr w:type="gramStart"/>
      <w:r w:rsidRPr="00B30AE6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раздела</w:t>
      </w:r>
      <w:proofErr w:type="gramEnd"/>
      <w:r w:rsidRPr="00B30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обучающиеся должны знать и уметь:</w:t>
      </w:r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слова во множественном числе; зависимость звучания окончания множественного числа существительных от предшествующих звуков;</w:t>
      </w:r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произношения английского языка при чтении вслух и в устной речи,  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br/>
        <w:t>называть животных во множественном числе;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br/>
        <w:t>сообщать о том, что они видят и в каком количестве;</w:t>
      </w:r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вопросы и ответы на них,  языковые загадки;</w:t>
      </w:r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краткую форму возможного ответа на общий вопрос с глаголом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to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be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во множественном числе</w:t>
      </w:r>
      <w:proofErr w:type="gramStart"/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.;</w:t>
      </w:r>
      <w:proofErr w:type="gramEnd"/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буквосочетания </w:t>
      </w:r>
      <w:proofErr w:type="spellStart"/>
      <w:r w:rsidRPr="00285CA1">
        <w:rPr>
          <w:rFonts w:ascii="Times New Roman" w:hAnsi="Times New Roman"/>
          <w:i/>
          <w:color w:val="000000"/>
          <w:sz w:val="24"/>
          <w:szCs w:val="24"/>
        </w:rPr>
        <w:t>ir</w:t>
      </w:r>
      <w:proofErr w:type="spellEnd"/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285CA1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285CA1">
        <w:rPr>
          <w:rFonts w:ascii="Times New Roman" w:hAnsi="Times New Roman"/>
          <w:i/>
          <w:color w:val="000000"/>
          <w:sz w:val="24"/>
          <w:szCs w:val="24"/>
        </w:rPr>
        <w:t>ur</w:t>
      </w:r>
      <w:proofErr w:type="spellEnd"/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и их чтение под ударением;</w:t>
      </w:r>
    </w:p>
    <w:p w:rsidR="00285CA1" w:rsidRPr="00285CA1" w:rsidRDefault="00285CA1" w:rsidP="00285CA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 структуру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like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речи; слова, словосочетания и фразы с глаголом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to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like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br/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предлогами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on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under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285CA1">
        <w:rPr>
          <w:rFonts w:ascii="Times New Roman" w:hAnsi="Times New Roman"/>
          <w:i/>
          <w:color w:val="000000"/>
          <w:sz w:val="24"/>
          <w:szCs w:val="24"/>
        </w:rPr>
        <w:t>by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85C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определенный артикль;</w:t>
      </w:r>
    </w:p>
    <w:p w:rsidR="006B78D0" w:rsidRPr="00285CA1" w:rsidRDefault="00285CA1" w:rsidP="00285CA1">
      <w:pPr>
        <w:pStyle w:val="a3"/>
        <w:numPr>
          <w:ilvl w:val="0"/>
          <w:numId w:val="18"/>
        </w:numPr>
        <w:rPr>
          <w:lang w:val="ru-RU"/>
        </w:rPr>
      </w:pP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t>выбирать   подписи к рисункам из трех предложенных;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br/>
        <w:t>сообщать  о местоположении собственных предметов школьного обихода;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br/>
        <w:t>читать  фразы о преференциях сказочного персонажа учебника;</w:t>
      </w:r>
      <w:r w:rsidRPr="00285CA1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 знать названия профессий и занятий людей;</w:t>
      </w:r>
    </w:p>
    <w:tbl>
      <w:tblPr>
        <w:tblStyle w:val="a4"/>
        <w:tblpPr w:leftFromText="180" w:rightFromText="180" w:vertAnchor="text" w:horzAnchor="margin" w:tblpXSpec="center" w:tblpY="-917"/>
        <w:tblW w:w="16126" w:type="dxa"/>
        <w:tblLayout w:type="fixed"/>
        <w:tblLook w:val="0000" w:firstRow="0" w:lastRow="0" w:firstColumn="0" w:lastColumn="0" w:noHBand="0" w:noVBand="0"/>
      </w:tblPr>
      <w:tblGrid>
        <w:gridCol w:w="1101"/>
        <w:gridCol w:w="34"/>
        <w:gridCol w:w="3118"/>
        <w:gridCol w:w="675"/>
        <w:gridCol w:w="850"/>
        <w:gridCol w:w="993"/>
        <w:gridCol w:w="164"/>
        <w:gridCol w:w="9191"/>
      </w:tblGrid>
      <w:tr w:rsidR="00285CA1" w:rsidRPr="00D502EE" w:rsidTr="00433F33">
        <w:trPr>
          <w:trHeight w:val="294"/>
        </w:trPr>
        <w:tc>
          <w:tcPr>
            <w:tcW w:w="1135" w:type="dxa"/>
            <w:gridSpan w:val="2"/>
            <w:vMerge w:val="restart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Номер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118" w:type="dxa"/>
            <w:vMerge w:val="restart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33F33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3F33">
              <w:rPr>
                <w:rFonts w:ascii="Times New Roman" w:hAnsi="Times New Roman" w:cs="Times New Roman"/>
                <w:b/>
                <w:color w:val="000000"/>
              </w:rPr>
              <w:t>разделы</w:t>
            </w:r>
            <w:proofErr w:type="spellEnd"/>
            <w:r w:rsidRPr="00433F3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b/>
                <w:color w:val="000000"/>
              </w:rPr>
              <w:t>темы</w:t>
            </w:r>
            <w:proofErr w:type="spellEnd"/>
            <w:r w:rsidRPr="00433F3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33F33" w:rsidRDefault="00433F33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285CA1" w:rsidRPr="00433F33" w:rsidRDefault="00433F33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33F33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Основные виды учебной деятельности (УУД)</w:t>
            </w:r>
          </w:p>
        </w:tc>
      </w:tr>
      <w:tr w:rsidR="00285CA1" w:rsidRPr="00433F33" w:rsidTr="00433F33">
        <w:trPr>
          <w:trHeight w:val="358"/>
        </w:trPr>
        <w:tc>
          <w:tcPr>
            <w:tcW w:w="1135" w:type="dxa"/>
            <w:gridSpan w:val="2"/>
            <w:vMerge/>
          </w:tcPr>
          <w:p w:rsidR="00285CA1" w:rsidRPr="00433F33" w:rsidRDefault="00285CA1" w:rsidP="00285CA1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vMerge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F33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</w:p>
        </w:tc>
        <w:tc>
          <w:tcPr>
            <w:tcW w:w="850" w:type="dxa"/>
            <w:vMerge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433F33">
            <w:pPr>
              <w:pStyle w:val="a3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33F33">
              <w:rPr>
                <w:rFonts w:ascii="Times New Roman" w:hAnsi="Times New Roman" w:cs="Times New Roman"/>
                <w:b/>
                <w:lang w:val="ru-RU"/>
              </w:rPr>
              <w:t>Знакомство</w:t>
            </w:r>
            <w:proofErr w:type="gramStart"/>
            <w:r w:rsidRPr="00433F33">
              <w:rPr>
                <w:rFonts w:ascii="Times New Roman" w:hAnsi="Times New Roman" w:cs="Times New Roman"/>
                <w:b/>
                <w:lang w:val="ru-RU"/>
              </w:rPr>
              <w:t>.О</w:t>
            </w:r>
            <w:proofErr w:type="gramEnd"/>
            <w:r w:rsidRPr="00433F33">
              <w:rPr>
                <w:rFonts w:ascii="Times New Roman" w:hAnsi="Times New Roman" w:cs="Times New Roman"/>
                <w:b/>
                <w:lang w:val="ru-RU"/>
              </w:rPr>
              <w:t>сновные элементы речевого этикета.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 xml:space="preserve">Введение лексики по теме: «Знакомство.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речевого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этикета</w:t>
            </w:r>
            <w:proofErr w:type="spellEnd"/>
            <w:r w:rsidRPr="00433F3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ведут элементарный этикетный диалог приветствия, знакомства;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со странами изучаемого языка;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произносить свои имена по-английски;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интернациональными словами;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определяют свои мотивы изучения английского языка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согласными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звуками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английскими согласными буквами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Bb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Kk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Ll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Mm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Nn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гласной буквой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Ее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ее чтения, транскрипционным обозначением, учатся ее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диалоги с опорой на зрительную наглядность;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разыгрывают этикетные диалоги на тему «Знакомство» по образцу</w:t>
            </w:r>
            <w:proofErr w:type="gramEnd"/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гласными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звуками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Учащиеся:</w:t>
            </w:r>
            <w:proofErr w:type="gramStart"/>
            <w:r w:rsidRPr="00433F33">
              <w:rPr>
                <w:rFonts w:ascii="Times New Roman" w:hAnsi="Times New Roman" w:cs="Times New Roman"/>
                <w:lang w:val="ru-RU"/>
              </w:rPr>
              <w:br/>
              <w:t>-</w:t>
            </w:r>
            <w:proofErr w:type="gramEnd"/>
            <w:r w:rsidRPr="00433F33">
              <w:rPr>
                <w:rFonts w:ascii="Times New Roman" w:hAnsi="Times New Roman" w:cs="Times New Roman"/>
                <w:lang w:val="ru-RU"/>
              </w:rPr>
              <w:t xml:space="preserve">знакомятся с английскими согласными буквами </w:t>
            </w:r>
            <w:proofErr w:type="spellStart"/>
            <w:r w:rsidRPr="00433F33">
              <w:rPr>
                <w:rFonts w:ascii="Times New Roman" w:hAnsi="Times New Roman" w:cs="Times New Roman"/>
                <w:i/>
              </w:rPr>
              <w:t>Tt</w:t>
            </w:r>
            <w:proofErr w:type="spellEnd"/>
            <w:r w:rsidRPr="00433F3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</w:rPr>
              <w:t>Ss</w:t>
            </w:r>
            <w:proofErr w:type="spellEnd"/>
            <w:r w:rsidRPr="00433F3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</w:rPr>
              <w:t>Gg</w:t>
            </w:r>
            <w:proofErr w:type="spellEnd"/>
            <w:r w:rsidRPr="00433F33">
              <w:rPr>
                <w:rFonts w:ascii="Times New Roman" w:hAnsi="Times New Roman" w:cs="Times New Roman"/>
                <w:lang w:val="ru-RU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433F33">
              <w:rPr>
                <w:rFonts w:ascii="Times New Roman" w:hAnsi="Times New Roman" w:cs="Times New Roman"/>
                <w:lang w:val="ru-RU"/>
              </w:rPr>
              <w:br/>
              <w:t xml:space="preserve">- знакомятся с гласной буквой </w:t>
            </w:r>
            <w:proofErr w:type="spellStart"/>
            <w:r w:rsidRPr="00433F33">
              <w:rPr>
                <w:rFonts w:ascii="Times New Roman" w:hAnsi="Times New Roman" w:cs="Times New Roman"/>
                <w:i/>
              </w:rPr>
              <w:t>Yy</w:t>
            </w:r>
            <w:proofErr w:type="spellEnd"/>
            <w:r w:rsidRPr="00433F33">
              <w:rPr>
                <w:rFonts w:ascii="Times New Roman" w:hAnsi="Times New Roman" w:cs="Times New Roman"/>
                <w:lang w:val="ru-RU"/>
              </w:rPr>
              <w:t>, особенностями ее чтения, транскрипционным обозначением, учатся ее произносить;</w:t>
            </w:r>
            <w:r w:rsidRPr="00433F33">
              <w:rPr>
                <w:rFonts w:ascii="Times New Roman" w:hAnsi="Times New Roman" w:cs="Times New Roman"/>
                <w:lang w:val="ru-RU"/>
              </w:rPr>
              <w:br/>
              <w:t xml:space="preserve">- учатся соглашаться и не соглашаться, используя слова </w:t>
            </w:r>
            <w:r w:rsidRPr="00433F33">
              <w:rPr>
                <w:rFonts w:ascii="Times New Roman" w:hAnsi="Times New Roman" w:cs="Times New Roman"/>
                <w:i/>
              </w:rPr>
              <w:t>yes</w:t>
            </w:r>
            <w:r w:rsidRPr="00433F3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</w:rPr>
              <w:t>n</w:t>
            </w:r>
            <w:r w:rsidRPr="00433F33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433F33">
              <w:rPr>
                <w:rFonts w:ascii="Times New Roman" w:hAnsi="Times New Roman" w:cs="Times New Roman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lang w:val="ru-RU"/>
              </w:rPr>
              <w:br/>
              <w:t>- знакомятся с устойчивым</w:t>
            </w:r>
            <w:r w:rsidRPr="00433F33">
              <w:rPr>
                <w:rFonts w:ascii="Times New Roman" w:hAnsi="Times New Roman" w:cs="Times New Roman"/>
                <w:lang w:val="ru-RU"/>
              </w:rPr>
              <w:br/>
              <w:t xml:space="preserve">лексическим сочетанием </w:t>
            </w:r>
            <w:r w:rsidRPr="00433F33">
              <w:rPr>
                <w:rFonts w:ascii="Times New Roman" w:hAnsi="Times New Roman" w:cs="Times New Roman"/>
                <w:i/>
              </w:rPr>
              <w:t>Nice</w:t>
            </w:r>
            <w:r w:rsidRPr="00433F3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</w:rPr>
              <w:t>to</w:t>
            </w:r>
            <w:r w:rsidRPr="00433F3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</w:rPr>
              <w:t>meet</w:t>
            </w:r>
            <w:r w:rsidRPr="00433F3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</w:rPr>
              <w:t>you</w:t>
            </w:r>
            <w:r w:rsidRPr="00433F33">
              <w:rPr>
                <w:rFonts w:ascii="Times New Roman" w:hAnsi="Times New Roman" w:cs="Times New Roman"/>
                <w:lang w:val="ru-RU"/>
              </w:rPr>
              <w:t xml:space="preserve"> и особенностями его употребления;</w:t>
            </w:r>
            <w:r w:rsidRPr="00433F33">
              <w:rPr>
                <w:rFonts w:ascii="Times New Roman" w:hAnsi="Times New Roman" w:cs="Times New Roman"/>
                <w:lang w:val="ru-RU"/>
              </w:rPr>
              <w:br/>
              <w:t>- работают над совершенствованием произносительных навыков (имитационные упражнения)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Отработка гласных и согласных звуков.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английскими согласными буквами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Ff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Рр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Vv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Ww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совершенствуют фонетические навыки</w:t>
            </w:r>
          </w:p>
        </w:tc>
      </w:tr>
      <w:tr w:rsidR="00285CA1" w:rsidRPr="00D502EE" w:rsidTr="00433F33">
        <w:trPr>
          <w:trHeight w:val="1684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говорения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английскими согласными буквами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Hh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Jj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Zz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гласной буквой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ее чтения, транскрипционным обозначением, учатся ее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учатся оперировать вопросительной конструкцией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your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ведут этикетные диалоги на основе структурно-функциональной опоры</w:t>
            </w:r>
            <w:proofErr w:type="gramEnd"/>
          </w:p>
        </w:tc>
      </w:tr>
      <w:tr w:rsidR="00285CA1" w:rsidRPr="00D502EE" w:rsidTr="00433F33">
        <w:trPr>
          <w:trHeight w:val="1518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слушают, разучивают и поют песенку-приветствие;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разыгрывают микродиалог на тему «Знакомство» без опоры;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подбирать лексические единицы для описания картинки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Формирование навыков чтения. Узнавание букв и буквосочетаний.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различают на слух схожие звуки английского языка;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находить слова, в которых  встречается определенный звук;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подбирать лексические единицы для описания картинки;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писать изученные английские буквы и слова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Введение лексики по теме «Знакомство».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английскими согласными буквами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Rr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Сс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Хх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особенностями употребления в речи английских имен и фамилий;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воспринимают текст на слух с целью понимания основного содержания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гласной буквой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ее чтения, транскрипционным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обозначением, учатся ее произносить, распознавать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называют предметы, представленные на картинках;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прощаться по-английски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диалогической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слушают, разучивают и поют песенку-прощание;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гласной буквой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учатся структурировать имеющийся лексический запас по тематическому признаку</w:t>
            </w:r>
          </w:p>
        </w:tc>
      </w:tr>
      <w:tr w:rsidR="00285CA1" w:rsidRPr="00433F33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33">
              <w:rPr>
                <w:rFonts w:ascii="Times New Roman" w:hAnsi="Times New Roman" w:cs="Times New Roman"/>
                <w:b/>
              </w:rPr>
              <w:t xml:space="preserve">Я и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моя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семья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autoSpaceDN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Введение лексики по теме: «Я и моя семья».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представлять людей друг другу;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сочетанием букв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ее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его чтения, транскрипционным обозначением, учатся его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совершенствуют лексические навыки</w:t>
            </w:r>
          </w:p>
        </w:tc>
      </w:tr>
      <w:tr w:rsidR="00285CA1" w:rsidRPr="00D502EE" w:rsidTr="00433F33">
        <w:trPr>
          <w:trHeight w:val="1670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структурировать имеющийся лексический запас по тематическому признаку;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описывают картинки с использованием фразы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опорой на образец;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неопределенным артиклем в английском языке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Активизация навыков чтения. Составление слова из букв.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описывают картинку с изображением животных;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английским алфавитом;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подбирать русский эквивалент к английскому слову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письменной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осуществляют рефлексию, определяя, чему они уже научились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монологической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учатся оперировать вопросительной конструкцией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ведении этикетного диалога;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разыгрывают этикетные диалоги на основе диалога-образца;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сочетанием букв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sh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его чтения, транскрипционным обозначением, учатся его произносить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Отработка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лексических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структур</w:t>
            </w:r>
            <w:proofErr w:type="spellEnd"/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гласной буквой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Аа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догадываются о значениях новых слов на основе зрительной наглядности;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учатся распознавать схожие звуки английского языка на слух</w:t>
            </w:r>
          </w:p>
        </w:tc>
      </w:tr>
      <w:tr w:rsidR="00285CA1" w:rsidRPr="00D502EE" w:rsidTr="00433F33">
        <w:trPr>
          <w:trHeight w:val="1762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говорения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соединительным союзом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учатся его использовать в предложениях с однородными членами;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сочетанием букв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ck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его чтения, транскрипционным обозначением, учатся его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называть цвета предметов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соглашаются и не соглашаются, используя слова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yes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знакомятся с сочетанием букв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оо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его чтения, транскрипционным обозначением, учатся его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ведут диалог-расспрос с использованием вопросительной конструкции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опорой на образец;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произносить названия городов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London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Moscow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выполняют задание на аудирование с пониманием основного содержания с опорой на картинку;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выражать коммуникативные намерения;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обозначать размер предметов с использованием лексических единиц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big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small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Активизация навыков ч</w:t>
            </w:r>
            <w:r w:rsidR="0025694D">
              <w:rPr>
                <w:rFonts w:ascii="Times New Roman" w:hAnsi="Times New Roman" w:cs="Times New Roman"/>
                <w:lang w:val="ru-RU"/>
              </w:rPr>
              <w:t>тения. Составление слов</w:t>
            </w:r>
            <w:r w:rsidRPr="00433F3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прогнозируют содержание и структуру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соотносить звук и его транскрипционное обозначение;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разыгрывают сцену знакомства;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строят предложения с однородными членами с помощью союза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33F33">
              <w:rPr>
                <w:rFonts w:ascii="Times New Roman" w:hAnsi="Times New Roman" w:cs="Times New Roman"/>
                <w:b/>
                <w:lang w:val="ru-RU"/>
              </w:rPr>
              <w:t>Мир вокруг нас. Природа. Времена года.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5CA1" w:rsidRPr="00D502EE" w:rsidTr="00433F33">
        <w:trPr>
          <w:trHeight w:val="911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 xml:space="preserve">Введение лексики по теме: «Мир вокруг нас.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года</w:t>
            </w:r>
            <w:proofErr w:type="spellEnd"/>
            <w:r w:rsidRPr="00433F3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сочетанием букв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его чтения, транскрипционным обозначением, учатся его произносить;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строить предложения с использованием глагола-связки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форме третьего лица единственного числа</w:t>
            </w:r>
          </w:p>
        </w:tc>
      </w:tr>
      <w:tr w:rsidR="00285CA1" w:rsidRPr="00D502EE" w:rsidTr="00433F33">
        <w:trPr>
          <w:trHeight w:val="1180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</w:p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учатся давать оценочные характеристики людям и предметам;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использовать в речи </w:t>
            </w: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личное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местоимении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autoSpaceDN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hideMark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письменной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Раздаточный</w:t>
            </w:r>
            <w:proofErr w:type="spellEnd"/>
            <w:r w:rsidRPr="00433F3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9191" w:type="dxa"/>
            <w:hideMark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уже научились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учатся называть предмет и давать его характеристику;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 учатся использовать в речи вопросительную конструкцию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сочетанием букв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особенностями их чтения, транскрипционными обозначениями, учатся их произносить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монологической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строят краткие монологические высказывания описательного характера в объеме трех простых предложений;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использовать в речи отрицательную конструкцию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isn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согласной буквой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Qq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особенностями ее чтения в сочетаниях с буквой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транскрипционным обозначением, учатся ее произносить, распознавать в речи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выражать согласие/несогласие, участвуя в элементарном диалоге-расспросе;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прогнозировать содержание и структуру высказывания;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английский язык в игровой деятельности;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ведут диалоги с опорой на образец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Грамматика: вопросительная конструкция «Что это?» и ответ на нее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выполняют задание на аудирование текста с пониманием основного содержания услышанного с опорой на картинку;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небольшой текст, построенный на изученной лексике;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прогнозировать содержание и структуру высказывания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выполняют аудирование текста с пониманием основного содержания услышанного с опорой на картинку;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распознавать в речи сходные звуки английского языка;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извлекают информацию из текста, необходимую для его соотнесения с картинкой;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подбирать адекватную реплику-стимул к имеющейся реплике-реакции</w:t>
            </w:r>
          </w:p>
        </w:tc>
      </w:tr>
      <w:tr w:rsidR="00285CA1" w:rsidRPr="00D502EE" w:rsidTr="00433F33">
        <w:trPr>
          <w:trHeight w:val="1409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диалогической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</w:p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ведут диалоги с опорой на образец;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оперировать в речи английскими местоимениями (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she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лексическими единицами по теме «Семья»</w:t>
            </w:r>
          </w:p>
        </w:tc>
      </w:tr>
      <w:tr w:rsidR="00285CA1" w:rsidRPr="00D502EE" w:rsidTr="00433F33">
        <w:trPr>
          <w:trHeight w:val="635"/>
        </w:trPr>
        <w:tc>
          <w:tcPr>
            <w:tcW w:w="1135" w:type="dxa"/>
            <w:gridSpan w:val="2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Аудирование  текста с опорой на картинку.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gridSpan w:val="2"/>
          </w:tcPr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Аудиоматериалы</w:t>
            </w:r>
            <w:proofErr w:type="spellEnd"/>
          </w:p>
          <w:p w:rsidR="00285CA1" w:rsidRPr="00433F33" w:rsidRDefault="00285CA1" w:rsidP="00285C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1" w:type="dxa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воспринимать на слух краткие сообщения о членах семьи;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давать оценочные характеристики членам своей семьи;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строят краткие монологические высказывания, характеризуя людей и животных;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слова, словосочетания и предложения со знакомыми словами, акцентируя внимание на определенных звуках;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использовать в речи личные местоимения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she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проводят сравнение утвердительных и вопросительных структур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(форма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выводят различительные признаки данных конструкций;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общие вопросы с указанием глагольной формой;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словосочетания</w:t>
            </w:r>
          </w:p>
        </w:tc>
      </w:tr>
      <w:tr w:rsidR="00285CA1" w:rsidRPr="00433F33" w:rsidTr="00F27538">
        <w:trPr>
          <w:trHeight w:val="832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</w:rPr>
              <w:t>Мир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моих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увлечений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Досуг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 xml:space="preserve">Введение лексики по теме: «Мир моих увлечений.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433F3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повествовательные предложения;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чтением букв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Аа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Ее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открытом слоге;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называть эти буквы в алфавите;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словами, содержащими звуки [</w:t>
            </w: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], [</w:t>
            </w: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:];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слова, словосочетания и предложения с этими словами;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задавать специальные вопросы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отвечать на них;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альтернативными вопросами;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писать новые слова и сочетания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речь диалогического характера, вычленяют необходимые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незнакомые сложные слова, выводят их значения на базе известных им значений частей;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ведут диалог-расспрос на элементарном уровне;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прогнозируют вопрос по ответу;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решают коммуникативную задачу по выявлению друзей;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формой повелительного наклонения;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оперировать данной формой глагола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подбирают подписи к картинкам;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писать краткие просьбы и приказания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письменной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звучащие предложения;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выполняют команды диктора, воспринимаемые на слух;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иной формой неопределенного артикля (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чтением буквы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Оо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открытом слоге;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дифтонгом [ә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], а также с новыми словами, содержащими этот дифтонг, догадываются о значении эти слов на основе зрительной наглядности;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диалог;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подбирать рифму к заданным словам;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со структурой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значении «Понятно»;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отвечают на вопросы и задают вопросы, ориентируясь на имеющиеся ответы (на базе формы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глагола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новые слова, словосочетания и новую форму неопределенного артикля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Грамматика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союз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«и»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указания и принимают решения о правильности их исполнения с опорой на картинки;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объединяют слова по ассоциации;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завершать высказывания с опорой на зрительную наглядность;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логические связи в ряду слов, исключая ненужные;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образовывать словосочетания по модели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Adj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+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тренируются в использовании сочинительного союза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логические связи между краткими текстами и изображениями зрительного ряда;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 команды</w:t>
            </w:r>
          </w:p>
        </w:tc>
      </w:tr>
      <w:tr w:rsidR="00285CA1" w:rsidRPr="00D502EE" w:rsidTr="00F27538">
        <w:trPr>
          <w:trHeight w:val="1187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Отработка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лексико-грамматических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структур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уже научились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Грамматика: личные местоимения в форме третьего лица единственного числа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английскими названиями русских городов;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говорить, откуда родом разные люди;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тренируются в корректном использовании личных местоимений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she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словами, содержащими звук [</w:t>
            </w:r>
            <w:proofErr w:type="spellStart"/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proofErr w:type="spellEnd"/>
            <w:r w:rsidRPr="00433F33"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  <w:t xml:space="preserve">:],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местоимением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тренируются в использовании структуры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и пишут новые слова и сочетания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Грамматика: полная и краткая форма глагола «быть».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фразы, устанавливают недостающие элементы в тексте;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логические связи между картинками и вариантами подписей к ним, выбирая правильные;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множественном и единственном числе (кроме 3-го лица множественного числа);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использовать эти формы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краткими вариантами этих форм, используют их в речи;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писать эти формы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Формирование навыков диалогической речи. Отработка лексических структур.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фразы, сообщающие, откуда родом говорящие;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ведут диалог-расспрос (по схеме и без нее с ориентацией на 7 высказываний, по 3—4 с каждой стороны);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общими вопросами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множественном числе, делают самостоятельные выводы о том, как строятся подобные структуры;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писать слова, короткие вопросы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gramEnd"/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информацию о местожительстве трех персонажей;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явлением многозначности на примере лексической единицы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читают самостоятельно ответы на вопросы и повторяют за диктором изучаемую структуру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новым буквосочетанием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[ð] и новым личным местоимением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they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используют данное местоимение в речи при характеристике животных;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обобщают данные о системе личных местоимений в английском языке;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читая краткий текст, устанавливают соответствия между содержанием текста и картинкой, иллюстрирующей его;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новое буквосочетание и новое местоимение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говорения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информацию о том, как зовут неких персонажей;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слова, соотнося их произношение с определенным транскрипционным значком;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работают в парах, ведут этикетные диалоги на структурно-функциональной основе;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прогнозируют содержание предлагаемого предложения на основе двух заданных;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тексты, решают смысловые задачи на их основе;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выполняют письменные задания по корректному написанию слов, структур</w:t>
            </w:r>
            <w:proofErr w:type="gramEnd"/>
          </w:p>
        </w:tc>
      </w:tr>
      <w:tr w:rsidR="00285CA1" w:rsidRPr="00433F33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</w:rPr>
              <w:t>Городские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здания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дом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жилище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Введение лексики по теме: «Городские здания, дом, жилище».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предложения и соотносят их с вариантами, данными в учебнике, осуществляя правильный выбор;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учатся читать слова с одинаковыми гласными буквами в 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типах слога, с опорой на графическое изображение транскрипционного знака;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предложения и текст;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ведут этикетный диалог знакомства;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буквосочетания, слова,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дают характеристики людям, животным, предметам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уже научились к данному моменту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письменной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Учащиеся: </w:t>
            </w:r>
          </w:p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воспринимают на слух фразы, соотносят их с вариантами, данными в учебнике, выбирая нужный;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чтением гласных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открытом слоге;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со словами, содержащими данные звуки;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проводят семантизацию новых слов с опорой на зрительный ряд;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слова, словосочетания, предложения;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структурируют знакомый лексический материал по логико-семантическим признакам;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предложения</w:t>
            </w:r>
            <w:proofErr w:type="gramEnd"/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разыгрывают диалоги о местонахождении объектов;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вариантами ответов на общие вопросы, содержащие глагол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множественном числе;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оперировать подобными ответами в речи;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предлогом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выводя его семантику по контексту;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составляют предложения по образцу;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предложения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диалогической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микроситуации, дифференцируют звуки и слова;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работают в парах, в рамках ролевой игры, расспрашивают друг друга о состоянии дел, о местонахождении;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завершают читаемые тексты логически подобранными лексическими единицами;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иным возможным чтением буквосочетания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словами, содержащими звук</w:t>
            </w: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θ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семантизируют данные лексические единицы с опорой на зрительный ряд;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словосочетания и предложения с новыми словами;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новые слова, словосочетания и предложения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Грамматика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числительные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до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двенадцати</w:t>
            </w:r>
            <w:proofErr w:type="spellEnd"/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микроситуации, микродиалоги;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знакомые и незнакомые слова, устанавливая соотношения с определенными транскрипционными знаками;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числительными 1—12, используют их в речи;</w:t>
            </w:r>
          </w:p>
          <w:p w:rsidR="00285CA1" w:rsidRPr="00433F33" w:rsidRDefault="00285CA1" w:rsidP="00285CA1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знакомятся со структурой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old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?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используют её в речи;</w:t>
            </w: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пишут числительные и новую структуру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Активизация грамматических структур. Формирование навыков аудирования.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микродиалоги;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 и словосочетания;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 по картинке;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составляют вопросы по образцу;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работают в парах, участвуя в ролевой игре</w:t>
            </w:r>
            <w:r w:rsidRPr="00433F33"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  <w:br/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слушают, повторяют и заучивают рифмовку;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вопросы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говорения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ассоциативные связи между словами;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микроситуацию;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вопросы, используя зрительную опору;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изучают и используют в речи формы глагола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формы личных местоимений в общем падеже;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рассказ о животном и составляют собственное высказывание по этому образцу;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словосочетания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Отработка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лексико-грамматических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структур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 осуществляют рефлексию, определяя, чему они уже научились</w:t>
            </w:r>
          </w:p>
        </w:tc>
      </w:tr>
      <w:tr w:rsidR="00285CA1" w:rsidRPr="00433F33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33F33">
              <w:rPr>
                <w:rFonts w:ascii="Times New Roman" w:eastAsia="Calibri" w:hAnsi="Times New Roman" w:cs="Times New Roman"/>
                <w:b/>
              </w:rPr>
              <w:t>Человек</w:t>
            </w:r>
            <w:proofErr w:type="spellEnd"/>
            <w:r w:rsidRPr="00433F33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433F33">
              <w:rPr>
                <w:rFonts w:ascii="Times New Roman" w:eastAsia="Calibri" w:hAnsi="Times New Roman" w:cs="Times New Roman"/>
                <w:b/>
              </w:rPr>
              <w:t>его</w:t>
            </w:r>
            <w:proofErr w:type="spellEnd"/>
            <w:r w:rsidRPr="00433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33F33">
              <w:rPr>
                <w:rFonts w:ascii="Times New Roman" w:eastAsia="Calibri" w:hAnsi="Times New Roman" w:cs="Times New Roman"/>
                <w:b/>
              </w:rPr>
              <w:t>мир</w:t>
            </w:r>
            <w:proofErr w:type="spellEnd"/>
            <w:r w:rsidRPr="00433F3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Введение лексики по теме: «Человек и его мир».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числительные, слова во множественном числе;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выявляют зависимость звучания окончания множественного числа существительных от предшествующих звуков;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 и словосочетания, содержащие существительные во множественном числе;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решают языковые загадки;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и используют числительные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во множественном числе и сочетания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433F33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слова, словосочетания и фразы на слух;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называют животных во множественном числе;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сообщают о том, что они видят и в каком количестве;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выбирают из предложенного ряда слов существительные во множественном числе;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разучивают рифмовку;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фразы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433F33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eastAsia="Calibri" w:hAnsi="Times New Roman" w:cs="Times New Roman"/>
              </w:rPr>
              <w:t>Грамматика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433F33">
              <w:rPr>
                <w:rFonts w:ascii="Times New Roman" w:eastAsia="Calibri" w:hAnsi="Times New Roman" w:cs="Times New Roman"/>
              </w:rPr>
              <w:t>множественное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eastAsia="Calibri" w:hAnsi="Times New Roman" w:cs="Times New Roman"/>
              </w:rPr>
              <w:t>число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eastAsia="Calibri" w:hAnsi="Times New Roman" w:cs="Times New Roman"/>
              </w:rPr>
              <w:t>существительных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вопросы и ответы на них, решают языковые загадки;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краткой формой возможного ответа на общий вопрос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множественном числе;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перефразируют предложения с полной формой глагола;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буквосочетаниями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ur</w:t>
            </w:r>
            <w:proofErr w:type="spellEnd"/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их чтением под ударением;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 с указанными буквосочетаниями, словосочетания и предложения с этими словами, используют их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решают языковые головоломки, устанавливая логические связи;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завершают фразы по образцу;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словосочетания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433F33">
            <w:pPr>
              <w:pStyle w:val="a3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Формирование навыков говорения. Формирование грамматических навыков в устной речи.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микроситуации и микродиалоги;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 по образцу;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 и словосочетания;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соотносят звуки с буквосочетаниями;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со структурой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читают вслед за диктором фразы с данной структурой;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её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подбирают слова в рифму;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словосочетания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Грамматика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глагол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нравится</w:t>
            </w:r>
            <w:proofErr w:type="spellEnd"/>
            <w:r w:rsidRPr="00433F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названиями фруктов;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используют структуру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читают слова, словосочетания и фразы с глаголом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br/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знакомятся с предлогами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on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under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семантизируют их с опорой на средства зрительной наглядности;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определенным артиклем;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новые предлоги и определенный артикль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 и словосочетания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Отработка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лексико-грамматических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структур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подбирают подписи к рисункам из трех предложенных;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сообщают о местоположении собственных предметов школьного обихода;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фразы о преференциях сказочного персонажа учебника;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названиями профессий и занятий людей;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названия профессий и словосочетания с ними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письменной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уже научились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новыми буквосочетаниями </w:t>
            </w:r>
            <w:proofErr w:type="spellStart"/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ow</w:t>
            </w:r>
            <w:proofErr w:type="spell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ои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произносить данные сочетания в односложных словах;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словами, содержащими данные буквосочетания;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семантизируют лексические единицы с опорой на зрительную наглядность;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новые слова, словосочетания и предложения с ними;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разучивают и поют песню;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работают в парах, задают специальные вопросы со словом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отвечают на них;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описывают картинки в пределах изучаемой тематики;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 и предложения</w:t>
            </w:r>
          </w:p>
        </w:tc>
      </w:tr>
      <w:tr w:rsidR="00285CA1" w:rsidRPr="00433F33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F33">
              <w:rPr>
                <w:rFonts w:ascii="Times New Roman" w:hAnsi="Times New Roman" w:cs="Times New Roman"/>
                <w:b/>
              </w:rPr>
              <w:t>Здоровье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33F33">
              <w:rPr>
                <w:rFonts w:ascii="Times New Roman" w:hAnsi="Times New Roman" w:cs="Times New Roman"/>
                <w:b/>
              </w:rPr>
              <w:t>еда</w:t>
            </w:r>
            <w:proofErr w:type="spellEnd"/>
            <w:r w:rsidRPr="00433F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F33">
              <w:rPr>
                <w:rFonts w:ascii="Times New Roman" w:hAnsi="Times New Roman" w:cs="Times New Roman"/>
                <w:lang w:val="ru-RU"/>
              </w:rPr>
              <w:t>Введение лексики по теме: «Здоровье и его еда».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английским алфавитом;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разучивают и поют песню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АВС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слова и текст;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 по картинке;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 по тексту;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вычленяют из текста специфическую информацию;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ассоциации между словами;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в речи названия цветов;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дают качественные характеристики объектам;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пишут слова и словосочетания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устанавливают некорректности в описании картинки;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перефразируют предложения;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аналогом русского </w:t>
            </w: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вопроса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«Который час?»;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учатся правильно отвечать на указанный вопрос;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фразы вслед за диктором, используют средства обозначения времени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текст, логически завершая его необходимыми предлогами (со зрительной опорой);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отвечают на вопросы по тексту;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предложения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lang w:val="ru-RU"/>
              </w:rPr>
              <w:t xml:space="preserve">Глагол </w:t>
            </w:r>
            <w:r w:rsidRPr="00433F33">
              <w:rPr>
                <w:rFonts w:ascii="Times New Roman" w:hAnsi="Times New Roman" w:cs="Times New Roman"/>
                <w:bCs/>
              </w:rPr>
              <w:t>to</w:t>
            </w:r>
            <w:r w:rsidRPr="00433F3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bCs/>
              </w:rPr>
              <w:t>be</w:t>
            </w:r>
            <w:r w:rsidRPr="00433F33">
              <w:rPr>
                <w:rFonts w:ascii="Times New Roman" w:hAnsi="Times New Roman" w:cs="Times New Roman"/>
                <w:bCs/>
                <w:lang w:val="ru-RU"/>
              </w:rPr>
              <w:t>.  Личные местоимения.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микроситуацию;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знакомятся с иным чтением буквосочетания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оо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:];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словами, содержащими этот звук;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семантизируют новые слова с опорой на зрительный ряд;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решают языковые головоломки;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словосочетания со словами, содержащими звуки [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:] и [</w:t>
            </w:r>
            <w:r w:rsidRPr="00433F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], вслед за диктором;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выбирают подписи к рисункам из двух предложенных;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- заканчивают предложения необходимыми формами глагола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F3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предложения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Отработка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лексико-грамматических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структур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завершают предложения, используя необходимые глаголы из списка предложенных;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текст о преференциях тролля;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рассказывают о том, что им нравится, используя текст о тролле в качестве образца;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знакомятся с новыми глаголами, повторяют их за диктором;</w:t>
            </w:r>
            <w:proofErr w:type="gramEnd"/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фразы с новыми глаголами;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данные глаголы в речи;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слова, словосочетания, предложения</w:t>
            </w:r>
          </w:p>
        </w:tc>
      </w:tr>
      <w:tr w:rsidR="00285CA1" w:rsidRPr="00D502EE" w:rsidTr="00F27538">
        <w:trPr>
          <w:trHeight w:val="1679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монологической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воспринимают на слух текст;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выбирают иллюстрацию к услышанному тексту;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используют языковую догадку, пытаясь установить значения сложных слов, зная значения составляющих их основ;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словосочетания и предложения;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читают текст с целью извлечения специфической информации;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рассказывают о любимых занятиях людей;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составляют предложения о том, что люди повсеместно делают в различных местах;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пишут словосочетания и предложения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pacing w:after="20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33F33">
              <w:rPr>
                <w:rFonts w:ascii="Times New Roman" w:eastAsia="Calibri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eastAsia="Calibri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eastAsia="Calibri" w:hAnsi="Times New Roman" w:cs="Times New Roman"/>
              </w:rPr>
              <w:t>чтения</w:t>
            </w:r>
            <w:proofErr w:type="spellEnd"/>
            <w:r w:rsidRPr="00433F33">
              <w:rPr>
                <w:rFonts w:ascii="Times New Roman" w:eastAsia="Calibri" w:hAnsi="Times New Roman" w:cs="Times New Roman"/>
              </w:rPr>
              <w:t>.</w:t>
            </w:r>
          </w:p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33F33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диалогической</w:t>
            </w:r>
            <w:proofErr w:type="spellEnd"/>
            <w:r w:rsidRPr="00433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</w:rPr>
              <w:t>речи</w:t>
            </w:r>
            <w:proofErr w:type="spellEnd"/>
            <w:r w:rsidRPr="00433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285CA1" w:rsidRPr="00433F33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shd w:val="clear" w:color="auto" w:fill="FFFFFF"/>
              <w:ind w:left="502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F3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Страны и города. Континенты. Страны изучаемого языка. </w:t>
            </w:r>
            <w:proofErr w:type="spellStart"/>
            <w:r w:rsidRPr="00433F33">
              <w:rPr>
                <w:rFonts w:ascii="Times New Roman" w:hAnsi="Times New Roman" w:cs="Times New Roman"/>
                <w:b/>
                <w:bCs/>
              </w:rPr>
              <w:t>Родная</w:t>
            </w:r>
            <w:proofErr w:type="spellEnd"/>
            <w:r w:rsidRPr="00433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/>
                <w:bCs/>
              </w:rPr>
              <w:t>страна</w:t>
            </w:r>
            <w:proofErr w:type="spellEnd"/>
            <w:r w:rsidRPr="00433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lang w:val="ru-RU"/>
              </w:rPr>
              <w:t>Введение лексики по теме: «Страны и города. Континенты. Страны изучаемого языка. Родная страна».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Активизация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новой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лексики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285CA1" w:rsidRPr="00D502EE" w:rsidTr="00F27538">
        <w:trPr>
          <w:trHeight w:val="635"/>
        </w:trPr>
        <w:tc>
          <w:tcPr>
            <w:tcW w:w="1101" w:type="dxa"/>
          </w:tcPr>
          <w:p w:rsidR="00285CA1" w:rsidRPr="00433F33" w:rsidRDefault="00285CA1" w:rsidP="00285CA1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85CA1" w:rsidRPr="00433F33" w:rsidRDefault="00285CA1" w:rsidP="00433F3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Формирование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навыков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bCs/>
              </w:rPr>
              <w:t>чтения</w:t>
            </w:r>
            <w:proofErr w:type="spellEnd"/>
            <w:r w:rsidRPr="00433F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5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CA1" w:rsidRPr="00433F33" w:rsidRDefault="00285CA1" w:rsidP="00285CA1">
            <w:pPr>
              <w:jc w:val="center"/>
              <w:rPr>
                <w:rFonts w:ascii="Times New Roman" w:hAnsi="Times New Roman" w:cs="Times New Roman"/>
              </w:rPr>
            </w:pPr>
            <w:r w:rsidRPr="0043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gridSpan w:val="3"/>
          </w:tcPr>
          <w:p w:rsidR="00285CA1" w:rsidRPr="00433F33" w:rsidRDefault="00285CA1" w:rsidP="00285CA1">
            <w:pPr>
              <w:shd w:val="clear" w:color="auto" w:fill="FFFFFF"/>
              <w:spacing w:line="151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Учащиеся:</w:t>
            </w:r>
            <w:r w:rsidRPr="00433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</w:tr>
    </w:tbl>
    <w:p w:rsidR="00285CA1" w:rsidRDefault="00285CA1" w:rsidP="00285CA1">
      <w:pPr>
        <w:ind w:left="360"/>
        <w:rPr>
          <w:lang w:val="ru-RU"/>
        </w:rPr>
      </w:pPr>
    </w:p>
    <w:p w:rsidR="001D186A" w:rsidRDefault="001D186A" w:rsidP="00433F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3F33" w:rsidRPr="00433F33" w:rsidRDefault="00433F33" w:rsidP="00433F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3F3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Учебно-тематический план (68 часов)</w:t>
      </w:r>
    </w:p>
    <w:p w:rsidR="00433F33" w:rsidRPr="00433F33" w:rsidRDefault="00433F33" w:rsidP="00433F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4077"/>
        <w:gridCol w:w="8364"/>
        <w:gridCol w:w="2976"/>
      </w:tblGrid>
      <w:tr w:rsidR="00433F33" w:rsidRPr="00433F33" w:rsidTr="001D186A"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433F33" w:rsidRPr="00433F33" w:rsidRDefault="00433F33" w:rsidP="0025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4" w:type="dxa"/>
            <w:vAlign w:val="bottom"/>
          </w:tcPr>
          <w:p w:rsidR="00433F33" w:rsidRPr="00433F33" w:rsidRDefault="00433F33" w:rsidP="0025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2976" w:type="dxa"/>
            <w:vAlign w:val="bottom"/>
          </w:tcPr>
          <w:p w:rsidR="00433F33" w:rsidRPr="00433F33" w:rsidRDefault="00433F33" w:rsidP="00433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</w:t>
            </w: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433F33" w:rsidRPr="00433F33" w:rsidTr="001D186A">
        <w:trPr>
          <w:trHeight w:val="894"/>
        </w:trPr>
        <w:tc>
          <w:tcPr>
            <w:tcW w:w="4077" w:type="dxa"/>
            <w:vAlign w:val="bottom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Знакомство, основные элементы речевого этикета.</w:t>
            </w:r>
          </w:p>
          <w:p w:rsidR="00433F33" w:rsidRPr="00433F33" w:rsidRDefault="00433F33" w:rsidP="00256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Приветствие, сообщение основных сведений о себе.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 о собеседнике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благодарности.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просьбы.</w:t>
            </w:r>
          </w:p>
        </w:tc>
        <w:tc>
          <w:tcPr>
            <w:tcW w:w="2976" w:type="dxa"/>
          </w:tcPr>
          <w:p w:rsidR="001D186A" w:rsidRDefault="001D186A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433F33" w:rsidRPr="00433F33" w:rsidTr="001D186A">
        <w:trPr>
          <w:trHeight w:val="910"/>
        </w:trPr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 и моя семья.</w:t>
            </w:r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любимцы.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членов семьи.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и школьный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1D186A" w:rsidRDefault="001D186A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33F33" w:rsidRPr="00433F33" w:rsidTr="001D186A">
        <w:trPr>
          <w:trHeight w:val="838"/>
        </w:trPr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вокруг нас. Природа. Времена года</w:t>
            </w:r>
          </w:p>
        </w:tc>
        <w:tc>
          <w:tcPr>
            <w:tcW w:w="8364" w:type="dxa"/>
            <w:vMerge w:val="restart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Цветовые характеристики и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предметов.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  <w:proofErr w:type="gramStart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одарки. Местоположение предметов в пространстве.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 идентификация предметов.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предметов живой и неживой природы.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на ферме.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в саду.</w:t>
            </w:r>
          </w:p>
        </w:tc>
        <w:tc>
          <w:tcPr>
            <w:tcW w:w="2976" w:type="dxa"/>
            <w:vMerge w:val="restart"/>
          </w:tcPr>
          <w:p w:rsidR="001D186A" w:rsidRDefault="001D186A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433F33" w:rsidRPr="00433F33" w:rsidTr="001D186A">
        <w:trPr>
          <w:trHeight w:val="1074"/>
        </w:trPr>
        <w:tc>
          <w:tcPr>
            <w:tcW w:w="4077" w:type="dxa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  <w:vMerge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3F33" w:rsidRPr="00433F33" w:rsidTr="001D186A">
        <w:trPr>
          <w:trHeight w:val="562"/>
        </w:trPr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увлечений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досуге</w:t>
            </w:r>
            <w:proofErr w:type="spellEnd"/>
          </w:p>
        </w:tc>
        <w:tc>
          <w:tcPr>
            <w:tcW w:w="2976" w:type="dxa"/>
          </w:tcPr>
          <w:p w:rsidR="001D186A" w:rsidRDefault="001D186A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33F33" w:rsidRPr="00433F33" w:rsidTr="001D186A"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proofErr w:type="spellEnd"/>
          </w:p>
        </w:tc>
        <w:tc>
          <w:tcPr>
            <w:tcW w:w="8364" w:type="dxa"/>
          </w:tcPr>
          <w:p w:rsidR="00433F33" w:rsidRPr="00433F33" w:rsidRDefault="00433F33" w:rsidP="001D186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мебели в доме</w:t>
            </w:r>
          </w:p>
        </w:tc>
        <w:tc>
          <w:tcPr>
            <w:tcW w:w="2976" w:type="dxa"/>
          </w:tcPr>
          <w:p w:rsidR="001D186A" w:rsidRDefault="001D186A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33F33" w:rsidRPr="00433F33" w:rsidTr="001D186A"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Душевное состояние и личностные качества человека</w:t>
            </w:r>
          </w:p>
        </w:tc>
        <w:tc>
          <w:tcPr>
            <w:tcW w:w="2976" w:type="dxa"/>
          </w:tcPr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33F33" w:rsidRPr="00433F33" w:rsidTr="001D186A"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Здоровье и еда</w:t>
            </w:r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названия продуктов питания</w:t>
            </w:r>
          </w:p>
        </w:tc>
        <w:tc>
          <w:tcPr>
            <w:tcW w:w="2976" w:type="dxa"/>
          </w:tcPr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33F33" w:rsidRPr="00433F33" w:rsidTr="001D186A">
        <w:trPr>
          <w:trHeight w:val="1554"/>
        </w:trPr>
        <w:tc>
          <w:tcPr>
            <w:tcW w:w="4077" w:type="dxa"/>
          </w:tcPr>
          <w:p w:rsidR="00433F33" w:rsidRPr="00433F33" w:rsidRDefault="00433F33" w:rsidP="001D186A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Город и страны изучаемого языка. Родной город</w:t>
            </w:r>
          </w:p>
        </w:tc>
        <w:tc>
          <w:tcPr>
            <w:tcW w:w="8364" w:type="dxa"/>
            <w:vAlign w:val="bottom"/>
          </w:tcPr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Отдельные сведения </w:t>
            </w:r>
            <w:proofErr w:type="gramStart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gramEnd"/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 и истории.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города России и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зарубежья.</w:t>
            </w:r>
          </w:p>
          <w:p w:rsidR="00433F33" w:rsidRPr="00433F33" w:rsidRDefault="00433F33" w:rsidP="001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976" w:type="dxa"/>
          </w:tcPr>
          <w:p w:rsidR="00433F33" w:rsidRPr="00433F33" w:rsidRDefault="00433F33" w:rsidP="002569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3F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433F33" w:rsidRPr="00433F33" w:rsidRDefault="00433F33" w:rsidP="00433F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186A" w:rsidRDefault="001D186A" w:rsidP="001D186A">
      <w:pPr>
        <w:ind w:left="360"/>
        <w:jc w:val="right"/>
        <w:rPr>
          <w:rFonts w:ascii="Times New Roman" w:hAnsi="Times New Roman" w:cs="Times New Roman"/>
          <w:b/>
          <w:lang w:val="ru-RU"/>
        </w:rPr>
      </w:pPr>
    </w:p>
    <w:p w:rsidR="001D186A" w:rsidRDefault="001D186A" w:rsidP="001D186A">
      <w:pPr>
        <w:ind w:left="360"/>
        <w:jc w:val="right"/>
        <w:rPr>
          <w:rFonts w:ascii="Times New Roman" w:hAnsi="Times New Roman" w:cs="Times New Roman"/>
          <w:b/>
          <w:lang w:val="ru-RU"/>
        </w:rPr>
      </w:pPr>
    </w:p>
    <w:p w:rsidR="001D186A" w:rsidRPr="00433F33" w:rsidRDefault="001D186A" w:rsidP="001D186A">
      <w:pPr>
        <w:ind w:left="360"/>
        <w:jc w:val="right"/>
        <w:rPr>
          <w:rFonts w:ascii="Times New Roman" w:hAnsi="Times New Roman" w:cs="Times New Roman"/>
          <w:b/>
          <w:lang w:val="ru-RU"/>
        </w:rPr>
      </w:pPr>
      <w:r w:rsidRPr="00433F33">
        <w:rPr>
          <w:rFonts w:ascii="Times New Roman" w:hAnsi="Times New Roman" w:cs="Times New Roman"/>
          <w:b/>
          <w:lang w:val="ru-RU"/>
        </w:rPr>
        <w:t xml:space="preserve">Итого: </w:t>
      </w:r>
      <w:r>
        <w:rPr>
          <w:rFonts w:ascii="Times New Roman" w:hAnsi="Times New Roman" w:cs="Times New Roman"/>
          <w:b/>
          <w:lang w:val="ru-RU"/>
        </w:rPr>
        <w:t>68 часов; праздничных выходных – 16 шт.</w:t>
      </w:r>
    </w:p>
    <w:p w:rsidR="00626D5E" w:rsidRDefault="00626D5E" w:rsidP="00626D5E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  <w:sz w:val="24"/>
          <w:szCs w:val="24"/>
        </w:rPr>
      </w:pPr>
    </w:p>
    <w:p w:rsidR="00626D5E" w:rsidRPr="00AF4A58" w:rsidRDefault="00626D5E" w:rsidP="00626D5E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  <w:sz w:val="24"/>
          <w:szCs w:val="24"/>
        </w:rPr>
      </w:pPr>
      <w:r>
        <w:rPr>
          <w:rStyle w:val="FontStyle47"/>
          <w:b/>
          <w:color w:val="000000"/>
          <w:sz w:val="24"/>
          <w:szCs w:val="24"/>
        </w:rPr>
        <w:t xml:space="preserve">8. </w:t>
      </w:r>
      <w:r w:rsidRPr="00AF4A58">
        <w:rPr>
          <w:rStyle w:val="FontStyle47"/>
          <w:b/>
          <w:color w:val="000000"/>
          <w:sz w:val="24"/>
          <w:szCs w:val="24"/>
        </w:rPr>
        <w:t>Перечень материально-технического  обеспечения</w:t>
      </w:r>
    </w:p>
    <w:p w:rsidR="00626D5E" w:rsidRPr="00AF4A58" w:rsidRDefault="00626D5E" w:rsidP="00626D5E">
      <w:pPr>
        <w:pStyle w:val="Style6"/>
        <w:spacing w:line="240" w:lineRule="auto"/>
        <w:rPr>
          <w:rStyle w:val="FontStyle47"/>
          <w:color w:val="000000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>1) Перечень оборудования: мульти</w:t>
      </w:r>
      <w:r w:rsidRPr="00AF4A58">
        <w:rPr>
          <w:rStyle w:val="FontStyle47"/>
          <w:color w:val="000000"/>
          <w:sz w:val="24"/>
          <w:szCs w:val="24"/>
        </w:rPr>
        <w:t>медийный проектор, ноутбук;</w:t>
      </w:r>
    </w:p>
    <w:p w:rsidR="00626D5E" w:rsidRPr="00AF4A58" w:rsidRDefault="00626D5E" w:rsidP="00626D5E">
      <w:pPr>
        <w:pStyle w:val="Style6"/>
        <w:spacing w:line="240" w:lineRule="auto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color w:val="000000"/>
          <w:sz w:val="24"/>
          <w:szCs w:val="24"/>
        </w:rPr>
        <w:t xml:space="preserve">2) Перечень наглядных  материалов: </w:t>
      </w:r>
    </w:p>
    <w:p w:rsidR="00626D5E" w:rsidRPr="00AF4A58" w:rsidRDefault="00626D5E" w:rsidP="00626D5E">
      <w:pPr>
        <w:pStyle w:val="Style6"/>
        <w:numPr>
          <w:ilvl w:val="0"/>
          <w:numId w:val="21"/>
        </w:numPr>
        <w:spacing w:line="240" w:lineRule="auto"/>
        <w:ind w:left="0" w:firstLine="0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color w:val="000000"/>
          <w:sz w:val="24"/>
          <w:szCs w:val="24"/>
        </w:rPr>
        <w:t>разрезная азбука;</w:t>
      </w:r>
    </w:p>
    <w:p w:rsidR="00626D5E" w:rsidRPr="00AF4A58" w:rsidRDefault="00626D5E" w:rsidP="00626D5E">
      <w:pPr>
        <w:pStyle w:val="Style6"/>
        <w:numPr>
          <w:ilvl w:val="0"/>
          <w:numId w:val="21"/>
        </w:numPr>
        <w:spacing w:line="240" w:lineRule="auto"/>
        <w:ind w:left="0" w:firstLine="0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color w:val="000000"/>
          <w:sz w:val="24"/>
          <w:szCs w:val="24"/>
        </w:rPr>
        <w:t>разрезные цифры;</w:t>
      </w:r>
    </w:p>
    <w:p w:rsidR="00626D5E" w:rsidRPr="00AF4A58" w:rsidRDefault="00626D5E" w:rsidP="00626D5E">
      <w:pPr>
        <w:pStyle w:val="Style6"/>
        <w:numPr>
          <w:ilvl w:val="0"/>
          <w:numId w:val="21"/>
        </w:numPr>
        <w:spacing w:line="240" w:lineRule="auto"/>
        <w:ind w:left="0" w:firstLine="0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color w:val="000000"/>
          <w:sz w:val="24"/>
          <w:szCs w:val="24"/>
        </w:rPr>
        <w:t>разрезные знаки транскрипции;</w:t>
      </w:r>
    </w:p>
    <w:p w:rsidR="00626D5E" w:rsidRPr="00AF4A58" w:rsidRDefault="00626D5E" w:rsidP="00626D5E">
      <w:pPr>
        <w:pStyle w:val="Style6"/>
        <w:numPr>
          <w:ilvl w:val="0"/>
          <w:numId w:val="21"/>
        </w:numPr>
        <w:spacing w:line="240" w:lineRule="auto"/>
        <w:ind w:left="0" w:firstLine="0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color w:val="000000"/>
          <w:sz w:val="24"/>
          <w:szCs w:val="24"/>
        </w:rPr>
        <w:t xml:space="preserve"> картинки по темам: 1)одежда; 2)транспорт; 3) мебель; 4)животные; </w:t>
      </w:r>
    </w:p>
    <w:p w:rsidR="00626D5E" w:rsidRPr="00AF4A58" w:rsidRDefault="00626D5E" w:rsidP="00626D5E">
      <w:pPr>
        <w:pStyle w:val="Style6"/>
        <w:spacing w:line="240" w:lineRule="auto"/>
        <w:rPr>
          <w:rStyle w:val="FontStyle47"/>
          <w:color w:val="000000"/>
          <w:sz w:val="24"/>
          <w:szCs w:val="24"/>
        </w:rPr>
      </w:pPr>
      <w:proofErr w:type="gramStart"/>
      <w:r w:rsidRPr="00AF4A58">
        <w:rPr>
          <w:rStyle w:val="FontStyle47"/>
          <w:color w:val="000000"/>
          <w:sz w:val="24"/>
          <w:szCs w:val="24"/>
        </w:rPr>
        <w:t>5) предметы  кухни; 6)природа; 7) профессии; 8)еда; 9)спорт; 10) действия; 11) семья; 12) деньги.</w:t>
      </w:r>
      <w:proofErr w:type="gramEnd"/>
    </w:p>
    <w:p w:rsidR="00626D5E" w:rsidRDefault="00626D5E" w:rsidP="00626D5E">
      <w:pPr>
        <w:pStyle w:val="Style6"/>
        <w:spacing w:line="240" w:lineRule="auto"/>
        <w:rPr>
          <w:rStyle w:val="FontStyle47"/>
          <w:sz w:val="24"/>
          <w:szCs w:val="24"/>
        </w:rPr>
      </w:pPr>
      <w:r w:rsidRPr="00AF4A58">
        <w:rPr>
          <w:rStyle w:val="FontStyle47"/>
          <w:b/>
          <w:i/>
          <w:sz w:val="24"/>
          <w:szCs w:val="24"/>
        </w:rPr>
        <w:t>2 класс</w:t>
      </w:r>
      <w:r w:rsidRPr="00AF4A58">
        <w:rPr>
          <w:rStyle w:val="FontStyle47"/>
          <w:sz w:val="24"/>
          <w:szCs w:val="24"/>
        </w:rPr>
        <w:t xml:space="preserve"> -</w:t>
      </w:r>
      <w:r w:rsidRPr="00AF4A58">
        <w:rPr>
          <w:rStyle w:val="FontStyle47"/>
          <w:sz w:val="24"/>
          <w:szCs w:val="24"/>
        </w:rPr>
        <w:tab/>
        <w:t>Учебник для 2 класса в двух частях, рабочая тетрадь, книга для учителя, аудиоприложение.</w:t>
      </w:r>
    </w:p>
    <w:p w:rsidR="00626D5E" w:rsidRDefault="00626D5E" w:rsidP="00626D5E">
      <w:pPr>
        <w:pStyle w:val="Style6"/>
        <w:spacing w:line="240" w:lineRule="auto"/>
        <w:rPr>
          <w:rStyle w:val="FontStyle47"/>
          <w:sz w:val="24"/>
          <w:szCs w:val="24"/>
        </w:rPr>
      </w:pPr>
    </w:p>
    <w:p w:rsidR="00626D5E" w:rsidRPr="00AF4A58" w:rsidRDefault="00626D5E" w:rsidP="00626D5E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  <w:sz w:val="24"/>
          <w:szCs w:val="24"/>
        </w:rPr>
      </w:pPr>
      <w:r w:rsidRPr="00AF4A58">
        <w:rPr>
          <w:rStyle w:val="FontStyle47"/>
          <w:b/>
          <w:color w:val="000000"/>
          <w:sz w:val="24"/>
          <w:szCs w:val="24"/>
        </w:rPr>
        <w:t>Список литературы</w:t>
      </w:r>
    </w:p>
    <w:p w:rsidR="00626D5E" w:rsidRPr="00AF4A58" w:rsidRDefault="00626D5E" w:rsidP="00626D5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FontStyle47"/>
          <w:color w:val="000000"/>
          <w:sz w:val="24"/>
          <w:szCs w:val="24"/>
          <w:lang w:val="ru-RU"/>
        </w:rPr>
      </w:pPr>
      <w:r w:rsidRPr="00AF4A58">
        <w:rPr>
          <w:rStyle w:val="FontStyle47"/>
          <w:color w:val="000000"/>
          <w:sz w:val="24"/>
          <w:szCs w:val="24"/>
          <w:lang w:val="ru-RU"/>
        </w:rPr>
        <w:t>Авторская программа по английскому языку к УМК  «</w:t>
      </w:r>
      <w:r>
        <w:rPr>
          <w:rStyle w:val="FontStyle47"/>
          <w:color w:val="000000"/>
          <w:sz w:val="24"/>
          <w:szCs w:val="24"/>
        </w:rPr>
        <w:t>Rainbow</w:t>
      </w:r>
      <w:r w:rsidRPr="00AF4A58">
        <w:rPr>
          <w:rStyle w:val="FontStyle47"/>
          <w:color w:val="000000"/>
          <w:sz w:val="24"/>
          <w:szCs w:val="24"/>
          <w:lang w:val="ru-RU"/>
        </w:rPr>
        <w:t xml:space="preserve"> </w:t>
      </w:r>
      <w:r>
        <w:rPr>
          <w:rStyle w:val="FontStyle47"/>
          <w:color w:val="000000"/>
          <w:sz w:val="24"/>
          <w:szCs w:val="24"/>
        </w:rPr>
        <w:t>English</w:t>
      </w:r>
      <w:r w:rsidRPr="00AF4A58">
        <w:rPr>
          <w:rStyle w:val="FontStyle47"/>
          <w:color w:val="000000"/>
          <w:sz w:val="24"/>
          <w:szCs w:val="24"/>
          <w:lang w:val="ru-RU"/>
        </w:rPr>
        <w:t xml:space="preserve">» для учащихся 2-4 классов  общеобразовательных учреждений/ </w:t>
      </w:r>
      <w:r w:rsidRPr="00EE1DCD">
        <w:rPr>
          <w:rFonts w:ascii="Times New Roman" w:hAnsi="Times New Roman"/>
          <w:color w:val="000000"/>
          <w:sz w:val="24"/>
          <w:szCs w:val="24"/>
        </w:rPr>
        <w:t>O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. В. Афанасьева, И. В. Михеева</w:t>
      </w:r>
      <w:r w:rsidRPr="00AF4A58">
        <w:rPr>
          <w:rStyle w:val="FontStyle47"/>
          <w:color w:val="000000"/>
          <w:sz w:val="24"/>
          <w:szCs w:val="24"/>
          <w:lang w:val="ru-RU"/>
        </w:rPr>
        <w:t>.- Москва: Дрофа, 2011.- 69 с.</w:t>
      </w:r>
    </w:p>
    <w:p w:rsidR="00626D5E" w:rsidRPr="00D47821" w:rsidRDefault="00626D5E" w:rsidP="00626D5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FontStyle47"/>
          <w:color w:val="000000"/>
          <w:sz w:val="24"/>
          <w:szCs w:val="24"/>
        </w:rPr>
      </w:pPr>
      <w:r w:rsidRPr="00AF4A58">
        <w:rPr>
          <w:rStyle w:val="FontStyle47"/>
          <w:sz w:val="24"/>
          <w:szCs w:val="24"/>
          <w:lang w:val="ru-RU"/>
        </w:rPr>
        <w:t>Английский язык: Книга для учителя к учеб</w:t>
      </w:r>
      <w:proofErr w:type="gramStart"/>
      <w:r w:rsidRPr="00AF4A58">
        <w:rPr>
          <w:rStyle w:val="FontStyle47"/>
          <w:sz w:val="24"/>
          <w:szCs w:val="24"/>
          <w:lang w:val="ru-RU"/>
        </w:rPr>
        <w:t>.</w:t>
      </w:r>
      <w:proofErr w:type="gramEnd"/>
      <w:r w:rsidRPr="00AF4A58">
        <w:rPr>
          <w:rStyle w:val="FontStyle47"/>
          <w:sz w:val="24"/>
          <w:szCs w:val="24"/>
          <w:lang w:val="ru-RU"/>
        </w:rPr>
        <w:t xml:space="preserve"> </w:t>
      </w:r>
      <w:proofErr w:type="gramStart"/>
      <w:r w:rsidRPr="00AF4A58">
        <w:rPr>
          <w:rStyle w:val="FontStyle47"/>
          <w:sz w:val="24"/>
          <w:szCs w:val="24"/>
          <w:lang w:val="ru-RU"/>
        </w:rPr>
        <w:t>д</w:t>
      </w:r>
      <w:proofErr w:type="gramEnd"/>
      <w:r w:rsidRPr="00AF4A58">
        <w:rPr>
          <w:rStyle w:val="FontStyle47"/>
          <w:sz w:val="24"/>
          <w:szCs w:val="24"/>
          <w:lang w:val="ru-RU"/>
        </w:rPr>
        <w:t xml:space="preserve">ля 2 кл. общеобразоват. учреждений/ </w:t>
      </w:r>
      <w:r w:rsidRPr="00EE1DCD">
        <w:rPr>
          <w:rFonts w:ascii="Times New Roman" w:hAnsi="Times New Roman"/>
          <w:color w:val="000000"/>
          <w:sz w:val="24"/>
          <w:szCs w:val="24"/>
        </w:rPr>
        <w:t>O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. В. Афанасьева, И. В. Михеева</w:t>
      </w:r>
      <w:r w:rsidRPr="00AF4A58">
        <w:rPr>
          <w:rStyle w:val="FontStyle47"/>
          <w:color w:val="000000"/>
          <w:sz w:val="24"/>
          <w:szCs w:val="24"/>
          <w:lang w:val="ru-RU"/>
        </w:rPr>
        <w:t xml:space="preserve">.- </w:t>
      </w:r>
      <w:proofErr w:type="spellStart"/>
      <w:r>
        <w:rPr>
          <w:rStyle w:val="FontStyle47"/>
          <w:color w:val="000000"/>
          <w:sz w:val="24"/>
          <w:szCs w:val="24"/>
        </w:rPr>
        <w:t>Москва</w:t>
      </w:r>
      <w:proofErr w:type="spellEnd"/>
      <w:r>
        <w:rPr>
          <w:rStyle w:val="FontStyle47"/>
          <w:color w:val="000000"/>
          <w:sz w:val="24"/>
          <w:szCs w:val="24"/>
        </w:rPr>
        <w:t xml:space="preserve">: </w:t>
      </w:r>
      <w:proofErr w:type="spellStart"/>
      <w:r>
        <w:rPr>
          <w:rStyle w:val="FontStyle47"/>
          <w:color w:val="000000"/>
          <w:sz w:val="24"/>
          <w:szCs w:val="24"/>
        </w:rPr>
        <w:t>Дрофа</w:t>
      </w:r>
      <w:proofErr w:type="spellEnd"/>
      <w:r>
        <w:rPr>
          <w:rStyle w:val="FontStyle47"/>
          <w:color w:val="000000"/>
          <w:sz w:val="24"/>
          <w:szCs w:val="24"/>
        </w:rPr>
        <w:t>, 2011</w:t>
      </w:r>
      <w:proofErr w:type="gramStart"/>
      <w:r>
        <w:rPr>
          <w:rStyle w:val="FontStyle47"/>
          <w:color w:val="000000"/>
          <w:sz w:val="24"/>
          <w:szCs w:val="24"/>
        </w:rPr>
        <w:t>.-</w:t>
      </w:r>
      <w:proofErr w:type="gramEnd"/>
      <w:r>
        <w:rPr>
          <w:rStyle w:val="FontStyle47"/>
          <w:color w:val="000000"/>
          <w:sz w:val="24"/>
          <w:szCs w:val="24"/>
        </w:rPr>
        <w:t xml:space="preserve"> 140</w:t>
      </w:r>
      <w:r w:rsidRPr="00D47821">
        <w:rPr>
          <w:rStyle w:val="FontStyle47"/>
          <w:color w:val="000000"/>
          <w:sz w:val="24"/>
          <w:szCs w:val="24"/>
        </w:rPr>
        <w:t xml:space="preserve"> с.</w:t>
      </w:r>
    </w:p>
    <w:p w:rsidR="00626D5E" w:rsidRPr="00AF4A58" w:rsidRDefault="00626D5E" w:rsidP="00626D5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FontStyle47"/>
          <w:color w:val="000000"/>
          <w:sz w:val="24"/>
          <w:szCs w:val="24"/>
          <w:lang w:val="ru-RU"/>
        </w:rPr>
      </w:pPr>
      <w:r w:rsidRPr="00AF4A58">
        <w:rPr>
          <w:rStyle w:val="FontStyle47"/>
          <w:color w:val="000000"/>
          <w:sz w:val="24"/>
          <w:szCs w:val="24"/>
          <w:lang w:val="ru-RU"/>
        </w:rPr>
        <w:t>Кузнецова Н.В. Английский язык. Тесты.2-4  кл.: Учебно-методическое пособие.-</w:t>
      </w:r>
    </w:p>
    <w:p w:rsidR="00626D5E" w:rsidRPr="00AF4A58" w:rsidRDefault="00626D5E" w:rsidP="00626D5E">
      <w:pPr>
        <w:spacing w:after="0" w:line="240" w:lineRule="auto"/>
        <w:jc w:val="both"/>
        <w:rPr>
          <w:rStyle w:val="FontStyle47"/>
          <w:color w:val="000000"/>
          <w:sz w:val="24"/>
          <w:szCs w:val="24"/>
          <w:lang w:val="ru-RU"/>
        </w:rPr>
      </w:pPr>
      <w:r w:rsidRPr="00AF4A58">
        <w:rPr>
          <w:rStyle w:val="FontStyle47"/>
          <w:color w:val="000000"/>
          <w:sz w:val="24"/>
          <w:szCs w:val="24"/>
          <w:lang w:val="ru-RU"/>
        </w:rPr>
        <w:t xml:space="preserve">        М.:Дрофа, 2044.-128 с.      </w:t>
      </w:r>
    </w:p>
    <w:p w:rsidR="00626D5E" w:rsidRPr="00AF4A58" w:rsidRDefault="00626D5E" w:rsidP="00626D5E">
      <w:pPr>
        <w:spacing w:after="0" w:line="240" w:lineRule="auto"/>
        <w:jc w:val="both"/>
        <w:rPr>
          <w:rStyle w:val="FontStyle47"/>
          <w:color w:val="000000"/>
          <w:sz w:val="24"/>
          <w:szCs w:val="24"/>
          <w:lang w:val="ru-RU"/>
        </w:rPr>
      </w:pPr>
      <w:r w:rsidRPr="00AF4A58">
        <w:rPr>
          <w:rStyle w:val="FontStyle47"/>
          <w:color w:val="000000"/>
          <w:sz w:val="24"/>
          <w:szCs w:val="24"/>
          <w:lang w:val="ru-RU"/>
        </w:rPr>
        <w:t>4.  Луконина И.М. Обучение технике чтения на английском языке. Начинающим.- Саратов: Лицей, 2005.- 128 с</w:t>
      </w:r>
      <w:proofErr w:type="gramStart"/>
      <w:r w:rsidRPr="00AF4A58">
        <w:rPr>
          <w:rStyle w:val="FontStyle47"/>
          <w:color w:val="000000"/>
          <w:sz w:val="24"/>
          <w:szCs w:val="24"/>
          <w:lang w:val="ru-RU"/>
        </w:rPr>
        <w:t>.-</w:t>
      </w:r>
      <w:proofErr w:type="gramEnd"/>
      <w:r w:rsidRPr="00AF4A58">
        <w:rPr>
          <w:rStyle w:val="FontStyle47"/>
          <w:color w:val="000000"/>
          <w:sz w:val="24"/>
          <w:szCs w:val="24"/>
          <w:lang w:val="ru-RU"/>
        </w:rPr>
        <w:t>(серия “</w:t>
      </w:r>
      <w:r w:rsidRPr="00D47821">
        <w:rPr>
          <w:rStyle w:val="FontStyle47"/>
          <w:color w:val="000000"/>
          <w:sz w:val="24"/>
          <w:szCs w:val="24"/>
        </w:rPr>
        <w:t>English</w:t>
      </w:r>
      <w:r w:rsidRPr="00AF4A58">
        <w:rPr>
          <w:rStyle w:val="FontStyle47"/>
          <w:color w:val="000000"/>
          <w:sz w:val="24"/>
          <w:szCs w:val="24"/>
          <w:lang w:val="ru-RU"/>
        </w:rPr>
        <w:t>);</w:t>
      </w:r>
    </w:p>
    <w:p w:rsidR="00626D5E" w:rsidRPr="00AF4A58" w:rsidRDefault="00626D5E" w:rsidP="00626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4A58">
        <w:rPr>
          <w:rFonts w:ascii="Times New Roman" w:hAnsi="Times New Roman"/>
          <w:sz w:val="24"/>
          <w:szCs w:val="24"/>
          <w:lang w:val="ru-RU"/>
        </w:rPr>
        <w:t>5. Планируемые результаты начального общего образования / Л. Л. Алексеева, С. В. Анащенкова, М. З. Биболетова и др.; под ред. Г. С. Ковалевой, О. Б. Логиновой.</w:t>
      </w:r>
      <w:r w:rsidRPr="00471C51">
        <w:rPr>
          <w:rFonts w:ascii="Times New Roman" w:hAnsi="Times New Roman"/>
          <w:sz w:val="24"/>
          <w:szCs w:val="24"/>
        </w:rPr>
        <w:t> </w:t>
      </w:r>
      <w:r w:rsidRPr="00AF4A58">
        <w:rPr>
          <w:rFonts w:ascii="Times New Roman" w:hAnsi="Times New Roman"/>
          <w:sz w:val="24"/>
          <w:szCs w:val="24"/>
          <w:lang w:val="ru-RU"/>
        </w:rPr>
        <w:t>— М.: Просвещение, 2009.</w:t>
      </w:r>
      <w:r w:rsidRPr="00471C51">
        <w:rPr>
          <w:rFonts w:ascii="Times New Roman" w:hAnsi="Times New Roman"/>
          <w:sz w:val="24"/>
          <w:szCs w:val="24"/>
        </w:rPr>
        <w:t> </w:t>
      </w:r>
      <w:r w:rsidRPr="00AF4A58">
        <w:rPr>
          <w:rFonts w:ascii="Times New Roman" w:hAnsi="Times New Roman"/>
          <w:sz w:val="24"/>
          <w:szCs w:val="24"/>
          <w:lang w:val="ru-RU"/>
        </w:rPr>
        <w:t>— (Стандарты второго поколения).</w:t>
      </w:r>
    </w:p>
    <w:p w:rsidR="00626D5E" w:rsidRPr="00AF4A58" w:rsidRDefault="00626D5E" w:rsidP="00626D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4A58">
        <w:rPr>
          <w:rStyle w:val="FontStyle47"/>
          <w:color w:val="000000"/>
          <w:sz w:val="24"/>
          <w:szCs w:val="24"/>
          <w:lang w:val="ru-RU"/>
        </w:rPr>
        <w:t xml:space="preserve">6. 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Примерные программы начальной общеобразовательной школы. Иностранный язык.</w:t>
      </w:r>
      <w:r w:rsidRPr="00D82847">
        <w:rPr>
          <w:rFonts w:ascii="Times New Roman" w:hAnsi="Times New Roman"/>
          <w:color w:val="000000"/>
          <w:sz w:val="24"/>
          <w:szCs w:val="24"/>
        </w:rPr>
        <w:t> 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— М.: Просвещение, 2009.</w:t>
      </w:r>
      <w:r w:rsidRPr="00D82847">
        <w:rPr>
          <w:rFonts w:ascii="Times New Roman" w:hAnsi="Times New Roman"/>
          <w:color w:val="000000"/>
          <w:sz w:val="24"/>
          <w:szCs w:val="24"/>
        </w:rPr>
        <w:t> 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— С. 104—188.</w:t>
      </w:r>
    </w:p>
    <w:p w:rsidR="00626D5E" w:rsidRPr="00AF4A58" w:rsidRDefault="00626D5E" w:rsidP="00626D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 xml:space="preserve">7. Федеральный государственный образовательный стандарт начального общего образования / </w:t>
      </w:r>
      <w:proofErr w:type="gramStart"/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М-во</w:t>
      </w:r>
      <w:proofErr w:type="gramEnd"/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 и науки Росийской Федерации.</w:t>
      </w:r>
      <w:r w:rsidRPr="00D82847">
        <w:rPr>
          <w:rFonts w:ascii="Times New Roman" w:hAnsi="Times New Roman"/>
          <w:color w:val="000000"/>
          <w:sz w:val="24"/>
          <w:szCs w:val="24"/>
        </w:rPr>
        <w:t> </w:t>
      </w:r>
      <w:r w:rsidRPr="00AF4A58">
        <w:rPr>
          <w:rFonts w:ascii="Times New Roman" w:hAnsi="Times New Roman"/>
          <w:color w:val="000000"/>
          <w:sz w:val="24"/>
          <w:szCs w:val="24"/>
          <w:lang w:val="ru-RU"/>
        </w:rPr>
        <w:t>— М.: Просвещение, 2010.</w:t>
      </w:r>
    </w:p>
    <w:p w:rsidR="00626D5E" w:rsidRPr="00AF4A58" w:rsidRDefault="00626D5E" w:rsidP="00626D5E">
      <w:pPr>
        <w:pStyle w:val="Style6"/>
        <w:spacing w:line="240" w:lineRule="auto"/>
        <w:rPr>
          <w:rStyle w:val="FontStyle47"/>
          <w:rFonts w:eastAsia="Calibri"/>
          <w:b/>
          <w:sz w:val="24"/>
          <w:szCs w:val="24"/>
        </w:rPr>
      </w:pPr>
      <w:r w:rsidRPr="00AF4A58">
        <w:rPr>
          <w:rStyle w:val="FontStyle47"/>
          <w:rFonts w:eastAsia="Calibri"/>
          <w:b/>
          <w:sz w:val="24"/>
          <w:szCs w:val="24"/>
        </w:rPr>
        <w:t>Интернет-ресурсы</w:t>
      </w:r>
    </w:p>
    <w:p w:rsidR="00626D5E" w:rsidRDefault="00D502EE" w:rsidP="00626D5E">
      <w:pPr>
        <w:pStyle w:val="Style6"/>
        <w:spacing w:line="240" w:lineRule="auto"/>
      </w:pPr>
      <w:hyperlink r:id="rId8" w:history="1">
        <w:r w:rsidR="00626D5E" w:rsidRPr="000476F3">
          <w:rPr>
            <w:rStyle w:val="a6"/>
            <w:rFonts w:ascii="Times New Roman" w:hAnsi="Times New Roman"/>
            <w:lang w:val="en-US"/>
          </w:rPr>
          <w:t>http</w:t>
        </w:r>
        <w:r w:rsidR="00626D5E" w:rsidRPr="00503772">
          <w:rPr>
            <w:rStyle w:val="a6"/>
            <w:rFonts w:ascii="Times New Roman" w:hAnsi="Times New Roman"/>
          </w:rPr>
          <w:t>://</w:t>
        </w:r>
        <w:r w:rsidR="00626D5E" w:rsidRPr="000476F3">
          <w:rPr>
            <w:rStyle w:val="a6"/>
            <w:rFonts w:ascii="Times New Roman" w:hAnsi="Times New Roman"/>
            <w:lang w:val="en-US"/>
          </w:rPr>
          <w:t>festival</w:t>
        </w:r>
        <w:r w:rsidR="00626D5E" w:rsidRPr="00503772">
          <w:rPr>
            <w:rStyle w:val="a6"/>
            <w:rFonts w:ascii="Times New Roman" w:hAnsi="Times New Roman"/>
          </w:rPr>
          <w:t>.1</w:t>
        </w:r>
        <w:proofErr w:type="spellStart"/>
        <w:r w:rsidR="00626D5E" w:rsidRPr="000476F3">
          <w:rPr>
            <w:rStyle w:val="a6"/>
            <w:rFonts w:ascii="Times New Roman" w:hAnsi="Times New Roman"/>
            <w:lang w:val="en-US"/>
          </w:rPr>
          <w:t>september</w:t>
        </w:r>
        <w:proofErr w:type="spellEnd"/>
        <w:r w:rsidR="00626D5E" w:rsidRPr="00503772">
          <w:rPr>
            <w:rStyle w:val="a6"/>
            <w:rFonts w:ascii="Times New Roman" w:hAnsi="Times New Roman"/>
          </w:rPr>
          <w:t>.</w:t>
        </w:r>
        <w:proofErr w:type="spellStart"/>
        <w:r w:rsidR="00626D5E" w:rsidRPr="000476F3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626D5E" w:rsidRPr="00503772">
          <w:rPr>
            <w:rStyle w:val="a6"/>
            <w:rFonts w:ascii="Times New Roman" w:hAnsi="Times New Roman"/>
          </w:rPr>
          <w:t>/</w:t>
        </w:r>
      </w:hyperlink>
    </w:p>
    <w:p w:rsidR="00626D5E" w:rsidRPr="000476F3" w:rsidRDefault="00D502EE" w:rsidP="00626D5E">
      <w:pPr>
        <w:pStyle w:val="Style6"/>
        <w:spacing w:line="240" w:lineRule="auto"/>
        <w:rPr>
          <w:rStyle w:val="FontStyle47"/>
          <w:rFonts w:eastAsia="Calibri"/>
        </w:rPr>
      </w:pPr>
      <w:hyperlink r:id="rId9" w:history="1">
        <w:r w:rsidR="00626D5E" w:rsidRPr="000476F3">
          <w:rPr>
            <w:rStyle w:val="a6"/>
            <w:rFonts w:ascii="Times New Roman" w:hAnsi="Times New Roman"/>
            <w:lang w:val="en-US"/>
          </w:rPr>
          <w:t>http</w:t>
        </w:r>
        <w:r w:rsidR="00626D5E" w:rsidRPr="00503772">
          <w:rPr>
            <w:rStyle w:val="a6"/>
            <w:rFonts w:ascii="Times New Roman" w:hAnsi="Times New Roman"/>
          </w:rPr>
          <w:t>://</w:t>
        </w:r>
        <w:r w:rsidR="00626D5E" w:rsidRPr="000476F3">
          <w:rPr>
            <w:rStyle w:val="a6"/>
            <w:rFonts w:ascii="Times New Roman" w:hAnsi="Times New Roman"/>
            <w:lang w:val="en-US"/>
          </w:rPr>
          <w:t>www</w:t>
        </w:r>
        <w:r w:rsidR="00626D5E" w:rsidRPr="00503772">
          <w:rPr>
            <w:rStyle w:val="a6"/>
            <w:rFonts w:ascii="Times New Roman" w:hAnsi="Times New Roman"/>
          </w:rPr>
          <w:t>.</w:t>
        </w:r>
        <w:proofErr w:type="spellStart"/>
        <w:r w:rsidR="00626D5E" w:rsidRPr="000476F3">
          <w:rPr>
            <w:rStyle w:val="a6"/>
            <w:rFonts w:ascii="Times New Roman" w:hAnsi="Times New Roman"/>
            <w:lang w:val="en-US"/>
          </w:rPr>
          <w:t>homeenglish</w:t>
        </w:r>
        <w:proofErr w:type="spellEnd"/>
        <w:r w:rsidR="00626D5E" w:rsidRPr="00503772">
          <w:rPr>
            <w:rStyle w:val="a6"/>
            <w:rFonts w:ascii="Times New Roman" w:hAnsi="Times New Roman"/>
          </w:rPr>
          <w:t>.</w:t>
        </w:r>
        <w:proofErr w:type="spellStart"/>
        <w:r w:rsidR="00626D5E" w:rsidRPr="000476F3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626D5E" w:rsidRDefault="00D502EE" w:rsidP="00626D5E">
      <w:pPr>
        <w:pStyle w:val="Style6"/>
        <w:spacing w:line="240" w:lineRule="auto"/>
        <w:rPr>
          <w:rStyle w:val="a6"/>
          <w:rFonts w:ascii="Times New Roman" w:hAnsi="Times New Roman"/>
        </w:rPr>
      </w:pPr>
      <w:hyperlink r:id="rId10" w:history="1">
        <w:r w:rsidR="00626D5E" w:rsidRPr="00C60873">
          <w:rPr>
            <w:rStyle w:val="a6"/>
            <w:rFonts w:ascii="Times New Roman" w:hAnsi="Times New Roman"/>
          </w:rPr>
          <w:t>http://www.englishteachers.ru</w:t>
        </w:r>
      </w:hyperlink>
    </w:p>
    <w:p w:rsidR="00626D5E" w:rsidRPr="00534CD7" w:rsidRDefault="00D502EE" w:rsidP="00626D5E">
      <w:pPr>
        <w:pStyle w:val="Style6"/>
        <w:spacing w:line="240" w:lineRule="auto"/>
        <w:rPr>
          <w:rFonts w:ascii="Times New Roman" w:hAnsi="Times New Roman"/>
        </w:rPr>
      </w:pPr>
      <w:hyperlink r:id="rId11" w:history="1">
        <w:r w:rsidR="00626D5E" w:rsidRPr="00C60873">
          <w:rPr>
            <w:rStyle w:val="a6"/>
            <w:rFonts w:ascii="Times New Roman" w:hAnsi="Times New Roman"/>
          </w:rPr>
          <w:t>http://metodsovet.su/</w:t>
        </w:r>
      </w:hyperlink>
    </w:p>
    <w:p w:rsidR="00626D5E" w:rsidRPr="00AF4A58" w:rsidRDefault="00626D5E" w:rsidP="00626D5E">
      <w:pPr>
        <w:pStyle w:val="Style6"/>
        <w:spacing w:line="240" w:lineRule="auto"/>
        <w:rPr>
          <w:rStyle w:val="FontStyle47"/>
          <w:sz w:val="24"/>
          <w:szCs w:val="24"/>
        </w:rPr>
      </w:pPr>
    </w:p>
    <w:p w:rsidR="00626D5E" w:rsidRPr="00AF4A58" w:rsidRDefault="00626D5E" w:rsidP="00626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AF4A58" w:rsidRDefault="00626D5E" w:rsidP="00626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AF4A58" w:rsidRDefault="00626D5E" w:rsidP="00626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E13FC8" w:rsidRDefault="00626D5E" w:rsidP="00626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1B4733" w:rsidRDefault="00626D5E" w:rsidP="00626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1B4733" w:rsidRDefault="00626D5E" w:rsidP="00626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D5E" w:rsidRPr="001B4733" w:rsidRDefault="00626D5E" w:rsidP="00626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F33" w:rsidRPr="00433F33" w:rsidRDefault="00433F33" w:rsidP="001D186A">
      <w:pPr>
        <w:rPr>
          <w:rFonts w:ascii="Times New Roman" w:hAnsi="Times New Roman" w:cs="Times New Roman"/>
          <w:lang w:val="ru-RU"/>
        </w:rPr>
      </w:pPr>
    </w:p>
    <w:sectPr w:rsidR="00433F33" w:rsidRPr="00433F33" w:rsidSect="00D502EE">
      <w:pgSz w:w="16838" w:h="11906" w:orient="landscape"/>
      <w:pgMar w:top="0" w:right="253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40C44"/>
    <w:multiLevelType w:val="hybridMultilevel"/>
    <w:tmpl w:val="90E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3999"/>
    <w:multiLevelType w:val="hybridMultilevel"/>
    <w:tmpl w:val="AE1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0B3E"/>
    <w:multiLevelType w:val="hybridMultilevel"/>
    <w:tmpl w:val="E25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6E0C"/>
    <w:multiLevelType w:val="hybridMultilevel"/>
    <w:tmpl w:val="2B944794"/>
    <w:lvl w:ilvl="0" w:tplc="D14ABCF6"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26F4D"/>
    <w:multiLevelType w:val="hybridMultilevel"/>
    <w:tmpl w:val="5A8A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8FF"/>
    <w:multiLevelType w:val="hybridMultilevel"/>
    <w:tmpl w:val="B7FC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43CA"/>
    <w:multiLevelType w:val="hybridMultilevel"/>
    <w:tmpl w:val="2DA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FCC"/>
    <w:multiLevelType w:val="hybridMultilevel"/>
    <w:tmpl w:val="030C4260"/>
    <w:lvl w:ilvl="0" w:tplc="D14ABCF6"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E47D8"/>
    <w:multiLevelType w:val="hybridMultilevel"/>
    <w:tmpl w:val="E8DE29DC"/>
    <w:lvl w:ilvl="0" w:tplc="D14ABCF6">
      <w:numFmt w:val="bullet"/>
      <w:lvlText w:val="‒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F777FFB"/>
    <w:multiLevelType w:val="hybridMultilevel"/>
    <w:tmpl w:val="483A5D62"/>
    <w:lvl w:ilvl="0" w:tplc="D14ABCF6"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6C52DE"/>
    <w:multiLevelType w:val="hybridMultilevel"/>
    <w:tmpl w:val="C53C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763E1"/>
    <w:multiLevelType w:val="hybridMultilevel"/>
    <w:tmpl w:val="DAC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384"/>
    <w:multiLevelType w:val="hybridMultilevel"/>
    <w:tmpl w:val="BDE4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B559B"/>
    <w:multiLevelType w:val="hybridMultilevel"/>
    <w:tmpl w:val="DFDC939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61071919"/>
    <w:multiLevelType w:val="hybridMultilevel"/>
    <w:tmpl w:val="F0129786"/>
    <w:lvl w:ilvl="0" w:tplc="D14ABCF6">
      <w:numFmt w:val="bullet"/>
      <w:lvlText w:val="‒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0500E"/>
    <w:multiLevelType w:val="hybridMultilevel"/>
    <w:tmpl w:val="CF80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E301AE"/>
    <w:multiLevelType w:val="hybridMultilevel"/>
    <w:tmpl w:val="530C8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8B46B8"/>
    <w:multiLevelType w:val="hybridMultilevel"/>
    <w:tmpl w:val="6E6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95FD5"/>
    <w:multiLevelType w:val="hybridMultilevel"/>
    <w:tmpl w:val="50E613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5"/>
  </w:num>
  <w:num w:numId="10">
    <w:abstractNumId w:val="17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CA1"/>
    <w:rsid w:val="000A4E2A"/>
    <w:rsid w:val="001D186A"/>
    <w:rsid w:val="0025694D"/>
    <w:rsid w:val="00285CA1"/>
    <w:rsid w:val="00433F33"/>
    <w:rsid w:val="005A08CA"/>
    <w:rsid w:val="00626D5E"/>
    <w:rsid w:val="006766B2"/>
    <w:rsid w:val="006B78D0"/>
    <w:rsid w:val="007E09A6"/>
    <w:rsid w:val="00A06F61"/>
    <w:rsid w:val="00D502EE"/>
    <w:rsid w:val="00DB5994"/>
    <w:rsid w:val="00F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A1"/>
    <w:pPr>
      <w:ind w:left="720"/>
      <w:contextualSpacing/>
    </w:pPr>
  </w:style>
  <w:style w:type="paragraph" w:customStyle="1" w:styleId="Standard">
    <w:name w:val="Standard"/>
    <w:rsid w:val="00285CA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uiPriority w:val="59"/>
    <w:rsid w:val="002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5CA1"/>
    <w:pPr>
      <w:spacing w:after="0" w:line="240" w:lineRule="auto"/>
    </w:pPr>
    <w:rPr>
      <w:rFonts w:eastAsiaTheme="minorEastAsia"/>
      <w:lang w:val="en-US"/>
    </w:rPr>
  </w:style>
  <w:style w:type="character" w:customStyle="1" w:styleId="FontStyle47">
    <w:name w:val="Font Style47"/>
    <w:basedOn w:val="a0"/>
    <w:rsid w:val="00626D5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26D5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626D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F6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sovet.s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glishteache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F8E7-F04C-4530-8DD2-4C37007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9196</Words>
  <Characters>52422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Берсенева</dc:creator>
  <cp:keywords/>
  <dc:description/>
  <cp:lastModifiedBy>к9а</cp:lastModifiedBy>
  <cp:revision>9</cp:revision>
  <dcterms:created xsi:type="dcterms:W3CDTF">2020-08-31T09:23:00Z</dcterms:created>
  <dcterms:modified xsi:type="dcterms:W3CDTF">2021-01-13T07:12:00Z</dcterms:modified>
</cp:coreProperties>
</file>